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BA" w:rsidRDefault="00FE1FBA">
      <w:pPr>
        <w:spacing w:line="0" w:lineRule="atLeast"/>
        <w:ind w:left="2724"/>
        <w:rPr>
          <w:rFonts w:ascii="Arial" w:eastAsia="Arial" w:hAnsi="Arial"/>
          <w:color w:val="000000"/>
          <w:sz w:val="23"/>
        </w:rPr>
      </w:pPr>
      <w:bookmarkStart w:id="0" w:name="page1"/>
      <w:bookmarkStart w:id="1" w:name="_GoBack"/>
      <w:bookmarkEnd w:id="0"/>
      <w:bookmarkEnd w:id="1"/>
      <w:r>
        <w:rPr>
          <w:rFonts w:ascii="Arial" w:eastAsia="Arial" w:hAnsi="Arial"/>
          <w:color w:val="FF0000"/>
          <w:sz w:val="23"/>
        </w:rPr>
        <w:t xml:space="preserve">Revised </w:t>
      </w:r>
      <w:r w:rsidR="005E6D7E">
        <w:rPr>
          <w:rFonts w:ascii="Arial" w:eastAsia="Arial" w:hAnsi="Arial"/>
          <w:color w:val="FF0000"/>
          <w:sz w:val="23"/>
        </w:rPr>
        <w:t>2/</w:t>
      </w:r>
      <w:r w:rsidR="00AF1377">
        <w:rPr>
          <w:rFonts w:ascii="Arial" w:eastAsia="Arial" w:hAnsi="Arial"/>
          <w:color w:val="FF0000"/>
          <w:sz w:val="23"/>
        </w:rPr>
        <w:t>16</w:t>
      </w:r>
      <w:r w:rsidR="005E6D7E">
        <w:rPr>
          <w:rFonts w:ascii="Arial" w:eastAsia="Arial" w:hAnsi="Arial"/>
          <w:color w:val="FF0000"/>
          <w:sz w:val="23"/>
        </w:rPr>
        <w:t>/20</w:t>
      </w:r>
      <w:r w:rsidR="00696051">
        <w:rPr>
          <w:rFonts w:ascii="Arial" w:eastAsia="Arial" w:hAnsi="Arial"/>
          <w:color w:val="FF0000"/>
          <w:sz w:val="23"/>
        </w:rPr>
        <w:t>20</w:t>
      </w:r>
      <w:r>
        <w:rPr>
          <w:rFonts w:ascii="Arial" w:eastAsia="Arial" w:hAnsi="Arial"/>
          <w:color w:val="FF0000"/>
          <w:sz w:val="23"/>
        </w:rPr>
        <w:t xml:space="preserve"> Version </w:t>
      </w:r>
      <w:r w:rsidR="00696051">
        <w:rPr>
          <w:rFonts w:ascii="Arial" w:eastAsia="Arial" w:hAnsi="Arial"/>
          <w:color w:val="FF0000"/>
          <w:sz w:val="23"/>
        </w:rPr>
        <w:t>6</w:t>
      </w:r>
      <w:r>
        <w:rPr>
          <w:rFonts w:ascii="Arial" w:eastAsia="Arial" w:hAnsi="Arial"/>
          <w:color w:val="FF0000"/>
          <w:sz w:val="23"/>
        </w:rPr>
        <w:t>.0</w:t>
      </w:r>
      <w:r w:rsidR="00AF1377">
        <w:rPr>
          <w:rFonts w:ascii="Arial" w:eastAsia="Arial" w:hAnsi="Arial"/>
          <w:noProof/>
          <w:color w:val="000000"/>
          <w:sz w:val="23"/>
        </w:rPr>
        <w:t xml:space="preserve"> </w:t>
      </w:r>
      <w:r w:rsidR="00C93F76">
        <w:rPr>
          <w:rFonts w:ascii="Arial" w:eastAsia="Arial" w:hAnsi="Arial"/>
          <w:noProof/>
          <w:color w:val="000000"/>
          <w:sz w:val="23"/>
        </w:rPr>
        <w:drawing>
          <wp:inline distT="0" distB="0" distL="0" distR="0">
            <wp:extent cx="1493520"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059180"/>
                    </a:xfrm>
                    <a:prstGeom prst="rect">
                      <a:avLst/>
                    </a:prstGeom>
                    <a:noFill/>
                    <a:ln>
                      <a:noFill/>
                    </a:ln>
                  </pic:spPr>
                </pic:pic>
              </a:graphicData>
            </a:graphic>
          </wp:inline>
        </w:drawing>
      </w:r>
    </w:p>
    <w:p w:rsidR="00FE1FBA" w:rsidRDefault="00FE1FBA">
      <w:pPr>
        <w:spacing w:line="0" w:lineRule="atLeast"/>
        <w:ind w:right="-3"/>
        <w:jc w:val="center"/>
        <w:rPr>
          <w:rFonts w:ascii="Arial" w:eastAsia="Arial" w:hAnsi="Arial"/>
          <w:b/>
          <w:sz w:val="32"/>
        </w:rPr>
      </w:pPr>
      <w:r>
        <w:rPr>
          <w:rFonts w:ascii="Arial" w:eastAsia="Arial" w:hAnsi="Arial"/>
          <w:b/>
          <w:sz w:val="32"/>
        </w:rPr>
        <w:t>CONSTITUTION AND BYLAWS</w:t>
      </w:r>
    </w:p>
    <w:p w:rsidR="00FE1FBA" w:rsidRDefault="00FE1FBA">
      <w:pPr>
        <w:spacing w:line="4" w:lineRule="exact"/>
        <w:rPr>
          <w:rFonts w:ascii="Times New Roman" w:eastAsia="Times New Roman" w:hAnsi="Times New Roman"/>
          <w:sz w:val="24"/>
        </w:rPr>
      </w:pPr>
    </w:p>
    <w:p w:rsidR="00FE1FBA" w:rsidRDefault="00FE1FBA">
      <w:pPr>
        <w:spacing w:line="0" w:lineRule="atLeast"/>
        <w:ind w:left="2124"/>
        <w:rPr>
          <w:rFonts w:ascii="Arial" w:eastAsia="Arial" w:hAnsi="Arial"/>
          <w:b/>
          <w:sz w:val="28"/>
        </w:rPr>
      </w:pPr>
      <w:r>
        <w:rPr>
          <w:rFonts w:ascii="Arial" w:eastAsia="Arial" w:hAnsi="Arial"/>
          <w:b/>
          <w:sz w:val="28"/>
        </w:rPr>
        <w:t>of Central Houston Professional Chapter</w:t>
      </w:r>
    </w:p>
    <w:p w:rsidR="00FE1FBA" w:rsidRDefault="00FE1FBA">
      <w:pPr>
        <w:spacing w:line="0" w:lineRule="atLeast"/>
        <w:ind w:left="2064"/>
        <w:rPr>
          <w:rFonts w:ascii="Arial" w:eastAsia="Arial" w:hAnsi="Arial"/>
          <w:b/>
          <w:sz w:val="28"/>
        </w:rPr>
      </w:pPr>
      <w:r>
        <w:rPr>
          <w:rFonts w:ascii="Arial" w:eastAsia="Arial" w:hAnsi="Arial"/>
          <w:b/>
          <w:sz w:val="28"/>
        </w:rPr>
        <w:t>of ENGINEERS WITHOUT BORDERS-USA</w:t>
      </w:r>
    </w:p>
    <w:p w:rsidR="00FE1FBA" w:rsidRPr="00C93F76" w:rsidRDefault="00FE1FBA">
      <w:pPr>
        <w:spacing w:line="266" w:lineRule="exact"/>
        <w:rPr>
          <w:rFonts w:ascii="Times New Roman" w:eastAsia="Times New Roman" w:hAnsi="Times New Roman"/>
          <w:sz w:val="24"/>
        </w:rPr>
      </w:pPr>
    </w:p>
    <w:p w:rsidR="00FE1FBA" w:rsidRPr="00C93F76" w:rsidRDefault="00FE1FBA">
      <w:pPr>
        <w:spacing w:line="0" w:lineRule="atLeast"/>
        <w:ind w:left="4"/>
        <w:rPr>
          <w:rFonts w:ascii="Arial" w:eastAsia="Arial" w:hAnsi="Arial"/>
          <w:b/>
          <w:i/>
          <w:sz w:val="22"/>
          <w:u w:val="single"/>
        </w:rPr>
      </w:pPr>
      <w:r w:rsidRPr="00C93F76">
        <w:rPr>
          <w:rFonts w:ascii="Arial" w:eastAsia="Arial" w:hAnsi="Arial"/>
          <w:b/>
          <w:i/>
          <w:sz w:val="22"/>
          <w:u w:val="single"/>
        </w:rPr>
        <w:t>CONSTITUTION</w:t>
      </w:r>
    </w:p>
    <w:p w:rsidR="00FE1FBA" w:rsidRPr="00C93F76" w:rsidRDefault="00FE1FBA">
      <w:pPr>
        <w:spacing w:line="252" w:lineRule="exact"/>
        <w:rPr>
          <w:rFonts w:ascii="Times New Roman" w:eastAsia="Times New Roman" w:hAnsi="Times New Roman"/>
          <w:sz w:val="24"/>
        </w:rPr>
      </w:pPr>
    </w:p>
    <w:p w:rsidR="00FE1FBA" w:rsidRPr="00C93F76" w:rsidRDefault="00FE1FBA">
      <w:pPr>
        <w:spacing w:line="0" w:lineRule="atLeast"/>
        <w:ind w:left="4"/>
        <w:rPr>
          <w:rFonts w:ascii="Arial" w:eastAsia="Arial" w:hAnsi="Arial"/>
          <w:b/>
          <w:sz w:val="22"/>
        </w:rPr>
      </w:pPr>
      <w:r w:rsidRPr="00C93F76">
        <w:rPr>
          <w:rFonts w:ascii="Arial" w:eastAsia="Arial" w:hAnsi="Arial"/>
          <w:b/>
          <w:sz w:val="22"/>
        </w:rPr>
        <w:t>ARTICLE I – Name, Location and Objectives</w:t>
      </w:r>
    </w:p>
    <w:p w:rsidR="00FE1FBA" w:rsidRPr="00C93F76" w:rsidRDefault="00FE1FBA">
      <w:pPr>
        <w:spacing w:line="39" w:lineRule="exact"/>
        <w:rPr>
          <w:rFonts w:ascii="Times New Roman" w:eastAsia="Times New Roman" w:hAnsi="Times New Roman"/>
          <w:sz w:val="24"/>
        </w:rPr>
      </w:pPr>
    </w:p>
    <w:p w:rsidR="00FE1FBA" w:rsidRPr="00C93F76" w:rsidRDefault="00FE1FBA">
      <w:pPr>
        <w:numPr>
          <w:ilvl w:val="0"/>
          <w:numId w:val="1"/>
        </w:numPr>
        <w:tabs>
          <w:tab w:val="left" w:pos="310"/>
        </w:tabs>
        <w:spacing w:line="310" w:lineRule="auto"/>
        <w:ind w:left="4" w:right="160" w:hanging="4"/>
        <w:rPr>
          <w:rFonts w:ascii="Arial" w:eastAsia="Arial" w:hAnsi="Arial"/>
          <w:sz w:val="22"/>
        </w:rPr>
      </w:pPr>
      <w:r w:rsidRPr="00C93F76">
        <w:rPr>
          <w:rFonts w:ascii="Arial" w:eastAsia="Arial" w:hAnsi="Arial"/>
          <w:sz w:val="22"/>
          <w:u w:val="single"/>
        </w:rPr>
        <w:t>Chapter Name</w:t>
      </w:r>
      <w:r w:rsidRPr="00C93F76">
        <w:rPr>
          <w:rFonts w:ascii="Arial" w:eastAsia="Arial" w:hAnsi="Arial"/>
          <w:sz w:val="22"/>
        </w:rPr>
        <w:t xml:space="preserve"> – The name of this association shall be the Engineers </w:t>
      </w:r>
      <w:r w:rsidR="005E6D7E" w:rsidRPr="00C93F76">
        <w:rPr>
          <w:rFonts w:ascii="Arial" w:eastAsia="Arial" w:hAnsi="Arial"/>
          <w:sz w:val="22"/>
        </w:rPr>
        <w:t>W</w:t>
      </w:r>
      <w:r w:rsidRPr="00C93F76">
        <w:rPr>
          <w:rFonts w:ascii="Arial" w:eastAsia="Arial" w:hAnsi="Arial"/>
          <w:sz w:val="22"/>
        </w:rPr>
        <w:t>ithout Borders</w:t>
      </w:r>
      <w:r w:rsidR="005E6D7E" w:rsidRPr="00C93F76">
        <w:rPr>
          <w:rFonts w:ascii="Arial" w:eastAsia="Arial" w:hAnsi="Arial"/>
          <w:sz w:val="22"/>
        </w:rPr>
        <w:t>-US</w:t>
      </w:r>
      <w:r w:rsidR="005E6D7E" w:rsidRPr="00C93F76">
        <w:rPr>
          <w:rFonts w:ascii="Arial" w:eastAsia="Arial" w:hAnsi="Arial"/>
          <w:sz w:val="22"/>
          <w:u w:val="single"/>
        </w:rPr>
        <w:t>A</w:t>
      </w:r>
      <w:r w:rsidRPr="00C93F76">
        <w:rPr>
          <w:rFonts w:ascii="Arial" w:eastAsia="Arial" w:hAnsi="Arial"/>
          <w:sz w:val="22"/>
        </w:rPr>
        <w:t xml:space="preserve"> </w:t>
      </w:r>
      <w:r w:rsidR="005E6D7E" w:rsidRPr="00C93F76">
        <w:rPr>
          <w:rFonts w:ascii="Arial" w:eastAsia="Arial" w:hAnsi="Arial"/>
          <w:sz w:val="22"/>
        </w:rPr>
        <w:t xml:space="preserve">Central </w:t>
      </w:r>
      <w:r w:rsidRPr="00C93F76">
        <w:rPr>
          <w:rFonts w:ascii="Arial" w:eastAsia="Arial" w:hAnsi="Arial"/>
          <w:sz w:val="22"/>
        </w:rPr>
        <w:t>Houston Professional Chapter (EWB-Houston), hereafter referred to as the Chapter.</w:t>
      </w:r>
    </w:p>
    <w:p w:rsidR="00FE1FBA" w:rsidRPr="00C93F76" w:rsidRDefault="00FE1FBA">
      <w:pPr>
        <w:spacing w:line="218" w:lineRule="exact"/>
        <w:rPr>
          <w:rFonts w:ascii="Arial" w:eastAsia="Arial" w:hAnsi="Arial"/>
          <w:sz w:val="22"/>
        </w:rPr>
      </w:pPr>
    </w:p>
    <w:p w:rsidR="00FE1FBA" w:rsidRPr="00C93F76" w:rsidRDefault="00FE1FBA">
      <w:pPr>
        <w:numPr>
          <w:ilvl w:val="0"/>
          <w:numId w:val="1"/>
        </w:numPr>
        <w:tabs>
          <w:tab w:val="left" w:pos="310"/>
        </w:tabs>
        <w:spacing w:line="293" w:lineRule="auto"/>
        <w:ind w:left="4" w:right="80" w:hanging="4"/>
        <w:jc w:val="both"/>
        <w:rPr>
          <w:rFonts w:ascii="Arial" w:eastAsia="Arial" w:hAnsi="Arial"/>
          <w:sz w:val="22"/>
        </w:rPr>
      </w:pPr>
      <w:r w:rsidRPr="00C93F76">
        <w:rPr>
          <w:rFonts w:ascii="Arial" w:eastAsia="Arial" w:hAnsi="Arial"/>
          <w:sz w:val="22"/>
          <w:u w:val="single"/>
        </w:rPr>
        <w:t>Geographical Boundaries</w:t>
      </w:r>
      <w:r w:rsidRPr="00C93F76">
        <w:rPr>
          <w:rFonts w:ascii="Arial" w:eastAsia="Arial" w:hAnsi="Arial"/>
          <w:sz w:val="22"/>
        </w:rPr>
        <w:t xml:space="preserve"> – The Chapter’s geographic boundaries shall generally be defined as the city of Houston, Texas and surrounding communities. Chapter meetings shall be conducted in Houston, Texas.</w:t>
      </w:r>
    </w:p>
    <w:p w:rsidR="00FE1FBA" w:rsidRPr="00C93F76" w:rsidRDefault="00FE1FBA">
      <w:pPr>
        <w:spacing w:line="237" w:lineRule="exact"/>
        <w:rPr>
          <w:rFonts w:ascii="Arial" w:eastAsia="Arial" w:hAnsi="Arial"/>
          <w:sz w:val="22"/>
        </w:rPr>
      </w:pPr>
    </w:p>
    <w:p w:rsidR="00FE1FBA" w:rsidRPr="00C93F76" w:rsidRDefault="00FE1FBA">
      <w:pPr>
        <w:numPr>
          <w:ilvl w:val="0"/>
          <w:numId w:val="1"/>
        </w:numPr>
        <w:tabs>
          <w:tab w:val="left" w:pos="304"/>
        </w:tabs>
        <w:spacing w:line="0" w:lineRule="atLeast"/>
        <w:ind w:left="304" w:hanging="304"/>
        <w:rPr>
          <w:rFonts w:ascii="Arial" w:eastAsia="Arial" w:hAnsi="Arial"/>
          <w:sz w:val="22"/>
        </w:rPr>
      </w:pPr>
      <w:r w:rsidRPr="00C93F76">
        <w:rPr>
          <w:rFonts w:ascii="Arial" w:eastAsia="Arial" w:hAnsi="Arial"/>
          <w:sz w:val="22"/>
          <w:u w:val="single"/>
        </w:rPr>
        <w:t>Chapter Objectives</w:t>
      </w:r>
      <w:r w:rsidRPr="00C93F76">
        <w:rPr>
          <w:rFonts w:ascii="Arial" w:eastAsia="Arial" w:hAnsi="Arial"/>
          <w:sz w:val="22"/>
        </w:rPr>
        <w:t xml:space="preserve"> – The objectives of the Chapter are:</w:t>
      </w:r>
    </w:p>
    <w:p w:rsidR="00FE1FBA" w:rsidRPr="00C93F76" w:rsidRDefault="00FE1FBA">
      <w:pPr>
        <w:spacing w:line="51" w:lineRule="exact"/>
        <w:rPr>
          <w:rFonts w:ascii="Arial" w:eastAsia="Arial" w:hAnsi="Arial"/>
          <w:sz w:val="22"/>
        </w:rPr>
      </w:pPr>
    </w:p>
    <w:p w:rsidR="00FE1FBA" w:rsidRPr="00C93F76" w:rsidRDefault="00FE1FBA" w:rsidP="00C93F76">
      <w:pPr>
        <w:numPr>
          <w:ilvl w:val="0"/>
          <w:numId w:val="22"/>
        </w:numPr>
        <w:spacing w:line="247" w:lineRule="auto"/>
        <w:ind w:right="420"/>
        <w:rPr>
          <w:rFonts w:ascii="Arial" w:eastAsia="Arial" w:hAnsi="Arial"/>
          <w:sz w:val="22"/>
        </w:rPr>
      </w:pPr>
      <w:r w:rsidRPr="00C93F76">
        <w:rPr>
          <w:rFonts w:ascii="Arial" w:eastAsia="Arial" w:hAnsi="Arial"/>
          <w:sz w:val="22"/>
        </w:rPr>
        <w:t>to design and implement community driven sustainable engineering projects worldwide, usually involving smaller scale infrastructure</w:t>
      </w:r>
    </w:p>
    <w:p w:rsidR="00FE1FBA" w:rsidRPr="00C93F76" w:rsidRDefault="00FE1FBA">
      <w:pPr>
        <w:spacing w:line="1" w:lineRule="exact"/>
        <w:rPr>
          <w:rFonts w:ascii="Arial" w:eastAsia="Arial" w:hAnsi="Arial"/>
          <w:sz w:val="22"/>
        </w:rPr>
      </w:pPr>
    </w:p>
    <w:p w:rsidR="00FE1FBA" w:rsidRPr="00C93F76" w:rsidRDefault="00FE1FBA" w:rsidP="00C93F76">
      <w:pPr>
        <w:numPr>
          <w:ilvl w:val="0"/>
          <w:numId w:val="22"/>
        </w:numPr>
        <w:spacing w:line="258" w:lineRule="auto"/>
        <w:ind w:right="320"/>
        <w:rPr>
          <w:rFonts w:ascii="Arial" w:eastAsia="Arial" w:hAnsi="Arial"/>
          <w:sz w:val="21"/>
        </w:rPr>
      </w:pPr>
      <w:r w:rsidRPr="00C93F76">
        <w:rPr>
          <w:rFonts w:ascii="Arial" w:eastAsia="Arial" w:hAnsi="Arial"/>
          <w:sz w:val="21"/>
        </w:rPr>
        <w:t>to establish long term relationships with host communities and local NGO’s to assure the basic infrastructure needs of the community are met and remain sustainable long term</w:t>
      </w:r>
    </w:p>
    <w:p w:rsidR="00FE1FBA" w:rsidRPr="00C93F76" w:rsidRDefault="00FE1FBA" w:rsidP="00C93F76">
      <w:pPr>
        <w:numPr>
          <w:ilvl w:val="0"/>
          <w:numId w:val="22"/>
        </w:numPr>
        <w:spacing w:line="0" w:lineRule="atLeast"/>
        <w:rPr>
          <w:rFonts w:ascii="Arial" w:eastAsia="Arial" w:hAnsi="Arial"/>
          <w:sz w:val="22"/>
        </w:rPr>
      </w:pPr>
      <w:r w:rsidRPr="00C93F76">
        <w:rPr>
          <w:rFonts w:ascii="Arial" w:eastAsia="Arial" w:hAnsi="Arial"/>
          <w:sz w:val="22"/>
        </w:rPr>
        <w:t>to mentor EWB student chapters</w:t>
      </w:r>
    </w:p>
    <w:p w:rsidR="00FE1FBA" w:rsidRPr="00C93F76" w:rsidRDefault="00FE1FBA">
      <w:pPr>
        <w:spacing w:line="51" w:lineRule="exact"/>
        <w:rPr>
          <w:rFonts w:ascii="Arial" w:eastAsia="Arial" w:hAnsi="Arial"/>
          <w:sz w:val="22"/>
        </w:rPr>
      </w:pPr>
    </w:p>
    <w:p w:rsidR="00FE1FBA" w:rsidRPr="00C93F76" w:rsidRDefault="00FE1FBA" w:rsidP="00C93F76">
      <w:pPr>
        <w:numPr>
          <w:ilvl w:val="0"/>
          <w:numId w:val="22"/>
        </w:numPr>
        <w:spacing w:line="282" w:lineRule="auto"/>
        <w:ind w:right="160"/>
        <w:rPr>
          <w:rFonts w:ascii="Arial" w:eastAsia="Arial" w:hAnsi="Arial"/>
          <w:sz w:val="22"/>
        </w:rPr>
      </w:pPr>
      <w:r w:rsidRPr="00C93F76">
        <w:rPr>
          <w:rFonts w:ascii="Arial" w:eastAsia="Arial" w:hAnsi="Arial"/>
          <w:sz w:val="22"/>
        </w:rPr>
        <w:t xml:space="preserve">to develop </w:t>
      </w:r>
      <w:r w:rsidR="00696051" w:rsidRPr="00C93F76">
        <w:rPr>
          <w:rFonts w:ascii="Arial" w:eastAsia="Arial" w:hAnsi="Arial"/>
          <w:sz w:val="22"/>
        </w:rPr>
        <w:t>volunteer</w:t>
      </w:r>
      <w:r w:rsidRPr="00C93F76">
        <w:rPr>
          <w:rFonts w:ascii="Arial" w:eastAsia="Arial" w:hAnsi="Arial"/>
          <w:sz w:val="22"/>
        </w:rPr>
        <w:t>s into responsible leaders by providing transformative experiences and innovative professional educational opportunities with a global perspective.</w:t>
      </w:r>
    </w:p>
    <w:p w:rsidR="00FE1FBA" w:rsidRPr="00C93F76" w:rsidRDefault="00FE1FBA">
      <w:pPr>
        <w:spacing w:line="1" w:lineRule="exact"/>
        <w:rPr>
          <w:rFonts w:ascii="Arial" w:eastAsia="Arial" w:hAnsi="Arial"/>
          <w:sz w:val="22"/>
        </w:rPr>
      </w:pPr>
    </w:p>
    <w:p w:rsidR="00FE1FBA" w:rsidRPr="00C93F76" w:rsidRDefault="00FE1FBA" w:rsidP="00C93F76">
      <w:pPr>
        <w:numPr>
          <w:ilvl w:val="0"/>
          <w:numId w:val="22"/>
        </w:numPr>
        <w:spacing w:line="0" w:lineRule="atLeast"/>
        <w:rPr>
          <w:rFonts w:ascii="Arial" w:eastAsia="Arial" w:hAnsi="Arial"/>
          <w:sz w:val="22"/>
        </w:rPr>
      </w:pPr>
      <w:r w:rsidRPr="00C93F76">
        <w:rPr>
          <w:rFonts w:ascii="Arial" w:eastAsia="Arial" w:hAnsi="Arial"/>
          <w:sz w:val="22"/>
        </w:rPr>
        <w:t>to involve and educate the local community about issues related to sustainable</w:t>
      </w:r>
    </w:p>
    <w:p w:rsidR="00FE1FBA" w:rsidRPr="00C93F76" w:rsidRDefault="00FE1FBA" w:rsidP="00C93F76">
      <w:pPr>
        <w:spacing w:line="40" w:lineRule="exact"/>
        <w:ind w:left="1084" w:hanging="360"/>
        <w:rPr>
          <w:rFonts w:ascii="Times New Roman" w:eastAsia="Times New Roman" w:hAnsi="Times New Roman"/>
          <w:sz w:val="24"/>
        </w:rPr>
      </w:pPr>
    </w:p>
    <w:p w:rsidR="00FE1FBA" w:rsidRPr="00C93F76" w:rsidRDefault="00FE1FBA" w:rsidP="00C93F76">
      <w:pPr>
        <w:spacing w:line="0" w:lineRule="atLeast"/>
        <w:ind w:left="1084"/>
        <w:rPr>
          <w:rFonts w:ascii="Arial" w:eastAsia="Arial" w:hAnsi="Arial"/>
          <w:sz w:val="22"/>
        </w:rPr>
      </w:pPr>
      <w:r w:rsidRPr="00C93F76">
        <w:rPr>
          <w:rFonts w:ascii="Arial" w:eastAsia="Arial" w:hAnsi="Arial"/>
          <w:sz w:val="22"/>
        </w:rPr>
        <w:t>development and EWB-USA</w:t>
      </w:r>
    </w:p>
    <w:p w:rsidR="00FE1FBA" w:rsidRPr="00C93F76" w:rsidRDefault="00FE1FBA">
      <w:pPr>
        <w:spacing w:line="39" w:lineRule="exact"/>
        <w:rPr>
          <w:rFonts w:ascii="Times New Roman" w:eastAsia="Times New Roman" w:hAnsi="Times New Roman"/>
          <w:sz w:val="24"/>
        </w:rPr>
      </w:pPr>
    </w:p>
    <w:p w:rsidR="00862079" w:rsidRPr="00C93F76" w:rsidRDefault="00862079">
      <w:pPr>
        <w:spacing w:line="336" w:lineRule="auto"/>
        <w:ind w:left="4" w:right="120"/>
        <w:rPr>
          <w:rFonts w:ascii="Arial" w:eastAsia="Arial" w:hAnsi="Arial"/>
          <w:sz w:val="21"/>
        </w:rPr>
      </w:pPr>
    </w:p>
    <w:p w:rsidR="00FE1FBA" w:rsidRPr="00C93F76" w:rsidRDefault="00FE1FBA">
      <w:pPr>
        <w:spacing w:line="336" w:lineRule="auto"/>
        <w:ind w:left="4" w:right="120"/>
        <w:rPr>
          <w:rFonts w:ascii="Arial" w:eastAsia="Arial" w:hAnsi="Arial"/>
          <w:sz w:val="21"/>
        </w:rPr>
      </w:pPr>
      <w:r w:rsidRPr="00C93F76">
        <w:rPr>
          <w:rFonts w:ascii="Arial" w:eastAsia="Arial" w:hAnsi="Arial"/>
          <w:sz w:val="21"/>
        </w:rPr>
        <w:t>In the pursuit of the objectives, the Chapter shall not operate in conflict with the Constitution, Bylaws, Rules of Policy and Procedure, objectives and guidelines of EWB-USA, where applicable.</w:t>
      </w:r>
    </w:p>
    <w:p w:rsidR="00FE1FBA" w:rsidRPr="00C93F76" w:rsidRDefault="00FE1FBA">
      <w:pPr>
        <w:spacing w:line="181" w:lineRule="exact"/>
        <w:rPr>
          <w:rFonts w:ascii="Times New Roman" w:eastAsia="Times New Roman" w:hAnsi="Times New Roman"/>
          <w:sz w:val="24"/>
        </w:rPr>
      </w:pPr>
    </w:p>
    <w:p w:rsidR="00862079" w:rsidRPr="00C93F76" w:rsidRDefault="00862079">
      <w:pPr>
        <w:spacing w:line="181" w:lineRule="exact"/>
        <w:rPr>
          <w:rFonts w:ascii="Times New Roman" w:eastAsia="Times New Roman" w:hAnsi="Times New Roman"/>
          <w:sz w:val="24"/>
        </w:rPr>
      </w:pPr>
    </w:p>
    <w:p w:rsidR="00FE1FBA" w:rsidRPr="00C93F76" w:rsidRDefault="00FE1FBA">
      <w:pPr>
        <w:spacing w:line="0" w:lineRule="atLeast"/>
        <w:ind w:left="4"/>
        <w:rPr>
          <w:rFonts w:ascii="Arial" w:eastAsia="Arial" w:hAnsi="Arial"/>
          <w:b/>
          <w:sz w:val="22"/>
        </w:rPr>
      </w:pPr>
      <w:r w:rsidRPr="00C93F76">
        <w:rPr>
          <w:rFonts w:ascii="Arial" w:eastAsia="Arial" w:hAnsi="Arial"/>
          <w:b/>
          <w:sz w:val="22"/>
        </w:rPr>
        <w:t xml:space="preserve">ARTICLE II </w:t>
      </w:r>
      <w:r w:rsidR="005E6D7E" w:rsidRPr="00C93F76">
        <w:rPr>
          <w:rFonts w:ascii="Arial" w:eastAsia="Arial" w:hAnsi="Arial"/>
          <w:b/>
          <w:sz w:val="22"/>
        </w:rPr>
        <w:t>–</w:t>
      </w:r>
      <w:r w:rsidR="00EB4258">
        <w:rPr>
          <w:rFonts w:ascii="Arial" w:eastAsia="Arial" w:hAnsi="Arial"/>
          <w:b/>
          <w:sz w:val="22"/>
        </w:rPr>
        <w:t xml:space="preserve"> Chapter Volunteers</w:t>
      </w:r>
      <w:r w:rsidR="005E6D7E" w:rsidRPr="00C93F76">
        <w:rPr>
          <w:rFonts w:ascii="Arial" w:eastAsia="Arial" w:hAnsi="Arial"/>
          <w:b/>
          <w:sz w:val="22"/>
        </w:rPr>
        <w:t xml:space="preserve"> </w:t>
      </w:r>
    </w:p>
    <w:p w:rsidR="00FE1FBA" w:rsidRPr="00C93F76" w:rsidRDefault="00FE1FBA">
      <w:pPr>
        <w:numPr>
          <w:ilvl w:val="0"/>
          <w:numId w:val="2"/>
        </w:numPr>
        <w:tabs>
          <w:tab w:val="left" w:pos="304"/>
        </w:tabs>
        <w:spacing w:line="0" w:lineRule="atLeast"/>
        <w:ind w:left="304" w:hanging="304"/>
        <w:rPr>
          <w:rFonts w:ascii="Arial" w:eastAsia="Arial" w:hAnsi="Arial"/>
          <w:sz w:val="22"/>
        </w:rPr>
      </w:pPr>
      <w:r w:rsidRPr="00C93F76">
        <w:rPr>
          <w:rFonts w:ascii="Arial" w:eastAsia="Arial" w:hAnsi="Arial"/>
          <w:sz w:val="22"/>
          <w:u w:val="single"/>
        </w:rPr>
        <w:t xml:space="preserve">Definition of a </w:t>
      </w:r>
      <w:r w:rsidR="00696051" w:rsidRPr="00C93F76">
        <w:rPr>
          <w:rFonts w:ascii="Arial" w:eastAsia="Arial" w:hAnsi="Arial"/>
          <w:sz w:val="22"/>
          <w:u w:val="single"/>
        </w:rPr>
        <w:t>Volunteer</w:t>
      </w:r>
      <w:r w:rsidRPr="00C93F76">
        <w:rPr>
          <w:rFonts w:ascii="Arial" w:eastAsia="Arial" w:hAnsi="Arial"/>
          <w:sz w:val="22"/>
        </w:rPr>
        <w:t xml:space="preserve"> – A “</w:t>
      </w:r>
      <w:r w:rsidR="00696051" w:rsidRPr="00C93F76">
        <w:rPr>
          <w:rFonts w:ascii="Arial" w:eastAsia="Arial" w:hAnsi="Arial"/>
          <w:sz w:val="22"/>
        </w:rPr>
        <w:t>Volunteer</w:t>
      </w:r>
      <w:r w:rsidRPr="00C93F76">
        <w:rPr>
          <w:rFonts w:ascii="Arial" w:eastAsia="Arial" w:hAnsi="Arial"/>
          <w:sz w:val="22"/>
        </w:rPr>
        <w:t xml:space="preserve">” of this Chapter shall be defined as </w:t>
      </w:r>
      <w:r w:rsidR="00006B51" w:rsidRPr="00C93F76">
        <w:rPr>
          <w:rFonts w:ascii="Arial" w:eastAsia="Arial" w:hAnsi="Arial"/>
          <w:sz w:val="22"/>
        </w:rPr>
        <w:t>an</w:t>
      </w:r>
      <w:r w:rsidRPr="00C93F76">
        <w:rPr>
          <w:rFonts w:ascii="Arial" w:eastAsia="Arial" w:hAnsi="Arial"/>
          <w:sz w:val="22"/>
        </w:rPr>
        <w:t xml:space="preserve"> </w:t>
      </w:r>
      <w:r w:rsidR="00A35176" w:rsidRPr="00C93F76">
        <w:rPr>
          <w:rFonts w:ascii="Arial" w:eastAsia="Arial" w:hAnsi="Arial"/>
          <w:sz w:val="22"/>
        </w:rPr>
        <w:t xml:space="preserve">individual </w:t>
      </w:r>
      <w:r w:rsidRPr="00C93F76">
        <w:rPr>
          <w:rFonts w:ascii="Arial" w:eastAsia="Arial" w:hAnsi="Arial"/>
          <w:sz w:val="22"/>
        </w:rPr>
        <w:t>who</w:t>
      </w:r>
    </w:p>
    <w:p w:rsidR="00FE1FBA" w:rsidRPr="00C93F76" w:rsidRDefault="00FE1FBA" w:rsidP="00C93F76">
      <w:pPr>
        <w:spacing w:line="0" w:lineRule="atLeast"/>
        <w:rPr>
          <w:rFonts w:ascii="Arial" w:eastAsia="Arial" w:hAnsi="Arial"/>
          <w:strike/>
          <w:sz w:val="22"/>
        </w:rPr>
      </w:pPr>
    </w:p>
    <w:p w:rsidR="00FE1FBA" w:rsidRPr="00C93F76" w:rsidRDefault="00FE1FBA">
      <w:pPr>
        <w:spacing w:line="37" w:lineRule="exact"/>
        <w:rPr>
          <w:rFonts w:ascii="Arial" w:eastAsia="Arial" w:hAnsi="Arial"/>
          <w:sz w:val="22"/>
        </w:rPr>
      </w:pPr>
    </w:p>
    <w:p w:rsidR="00FE1FBA" w:rsidRPr="00C93F76" w:rsidRDefault="00FE1FBA">
      <w:pPr>
        <w:numPr>
          <w:ilvl w:val="1"/>
          <w:numId w:val="2"/>
        </w:numPr>
        <w:tabs>
          <w:tab w:val="left" w:pos="724"/>
        </w:tabs>
        <w:spacing w:line="0" w:lineRule="atLeast"/>
        <w:ind w:left="724" w:hanging="364"/>
        <w:rPr>
          <w:rFonts w:ascii="Arial" w:eastAsia="Arial" w:hAnsi="Arial"/>
          <w:sz w:val="22"/>
        </w:rPr>
      </w:pPr>
      <w:r w:rsidRPr="00C93F76">
        <w:rPr>
          <w:rFonts w:ascii="Arial" w:eastAsia="Arial" w:hAnsi="Arial"/>
          <w:sz w:val="22"/>
        </w:rPr>
        <w:t>chooses to be an active</w:t>
      </w:r>
      <w:r w:rsidR="00AE28A0" w:rsidRPr="00C93F76">
        <w:rPr>
          <w:rFonts w:ascii="Arial" w:eastAsia="Arial" w:hAnsi="Arial"/>
          <w:sz w:val="22"/>
        </w:rPr>
        <w:t xml:space="preserve"> volunteer</w:t>
      </w:r>
      <w:r w:rsidRPr="00C93F76">
        <w:rPr>
          <w:rFonts w:ascii="Arial" w:eastAsia="Arial" w:hAnsi="Arial"/>
          <w:sz w:val="22"/>
        </w:rPr>
        <w:t xml:space="preserve"> in Engineers without Borders-USA, and</w:t>
      </w:r>
      <w:r w:rsidR="00A35176" w:rsidRPr="00C93F76">
        <w:rPr>
          <w:rFonts w:ascii="Arial" w:eastAsia="Arial" w:hAnsi="Arial"/>
          <w:sz w:val="22"/>
        </w:rPr>
        <w:t xml:space="preserve"> chooses </w:t>
      </w:r>
      <w:r w:rsidR="00AE28A0" w:rsidRPr="00C93F76">
        <w:rPr>
          <w:rFonts w:ascii="Arial" w:eastAsia="Arial" w:hAnsi="Arial"/>
          <w:sz w:val="22"/>
        </w:rPr>
        <w:t>to affiliate with CHPC</w:t>
      </w:r>
    </w:p>
    <w:p w:rsidR="00FE1FBA" w:rsidRPr="00C93F76" w:rsidRDefault="00FE1FBA">
      <w:pPr>
        <w:spacing w:line="38" w:lineRule="exact"/>
        <w:rPr>
          <w:rFonts w:ascii="Arial" w:eastAsia="Arial" w:hAnsi="Arial"/>
          <w:sz w:val="22"/>
        </w:rPr>
      </w:pPr>
    </w:p>
    <w:p w:rsidR="00862079" w:rsidRPr="00C93F76" w:rsidRDefault="005E6D7E" w:rsidP="00862079">
      <w:pPr>
        <w:numPr>
          <w:ilvl w:val="1"/>
          <w:numId w:val="2"/>
        </w:numPr>
        <w:tabs>
          <w:tab w:val="left" w:pos="724"/>
        </w:tabs>
        <w:spacing w:line="275" w:lineRule="auto"/>
        <w:ind w:left="724" w:right="200" w:hanging="364"/>
        <w:rPr>
          <w:rFonts w:ascii="Arial" w:eastAsia="Arial" w:hAnsi="Arial"/>
          <w:sz w:val="22"/>
        </w:rPr>
      </w:pPr>
      <w:r w:rsidRPr="00C93F76">
        <w:rPr>
          <w:rFonts w:ascii="Arial" w:eastAsia="Arial" w:hAnsi="Arial"/>
          <w:sz w:val="22"/>
        </w:rPr>
        <w:t>subscribes</w:t>
      </w:r>
      <w:r w:rsidR="00FE1FBA" w:rsidRPr="00C93F76">
        <w:rPr>
          <w:rFonts w:ascii="Arial" w:eastAsia="Arial" w:hAnsi="Arial"/>
          <w:sz w:val="22"/>
        </w:rPr>
        <w:t xml:space="preserve"> to the Constitution and Bylaws of this Chapter as evidenced by </w:t>
      </w:r>
      <w:r w:rsidRPr="00C93F76">
        <w:rPr>
          <w:rFonts w:ascii="Arial" w:eastAsia="Arial" w:hAnsi="Arial"/>
          <w:sz w:val="22"/>
        </w:rPr>
        <w:t>registration with EWB-USA for</w:t>
      </w:r>
      <w:r w:rsidR="00FE1FBA" w:rsidRPr="00C93F76">
        <w:rPr>
          <w:rFonts w:ascii="Arial" w:eastAsia="Arial" w:hAnsi="Arial"/>
          <w:sz w:val="22"/>
        </w:rPr>
        <w:t xml:space="preserve"> the current year </w:t>
      </w:r>
      <w:r w:rsidRPr="00C93F76">
        <w:rPr>
          <w:rFonts w:ascii="Arial" w:eastAsia="Arial" w:hAnsi="Arial"/>
          <w:sz w:val="22"/>
        </w:rPr>
        <w:t>along with any EWB-USA dues, as applicable</w:t>
      </w:r>
    </w:p>
    <w:p w:rsidR="00FE1FBA" w:rsidRPr="00C93F76" w:rsidRDefault="00FE1FBA" w:rsidP="004607C6">
      <w:pPr>
        <w:tabs>
          <w:tab w:val="left" w:pos="724"/>
        </w:tabs>
        <w:spacing w:line="275" w:lineRule="auto"/>
        <w:ind w:left="724" w:right="200"/>
        <w:rPr>
          <w:rFonts w:ascii="Arial" w:eastAsia="Arial" w:hAnsi="Arial"/>
          <w:sz w:val="22"/>
        </w:rPr>
      </w:pPr>
    </w:p>
    <w:p w:rsidR="00FE1FBA" w:rsidRPr="00C93F76" w:rsidRDefault="00FE1FBA">
      <w:pPr>
        <w:spacing w:line="1" w:lineRule="exact"/>
        <w:rPr>
          <w:rFonts w:ascii="Times New Roman" w:eastAsia="Times New Roman" w:hAnsi="Times New Roman"/>
          <w:sz w:val="24"/>
        </w:rPr>
      </w:pPr>
    </w:p>
    <w:p w:rsidR="00FE1FBA" w:rsidRPr="00C93F76" w:rsidRDefault="00FE1FBA">
      <w:pPr>
        <w:numPr>
          <w:ilvl w:val="0"/>
          <w:numId w:val="3"/>
        </w:numPr>
        <w:tabs>
          <w:tab w:val="left" w:pos="310"/>
        </w:tabs>
        <w:spacing w:line="310" w:lineRule="auto"/>
        <w:ind w:left="4" w:right="40" w:hanging="4"/>
        <w:rPr>
          <w:rFonts w:ascii="Arial" w:eastAsia="Arial" w:hAnsi="Arial"/>
          <w:sz w:val="22"/>
        </w:rPr>
      </w:pPr>
      <w:r w:rsidRPr="00C93F76">
        <w:rPr>
          <w:rFonts w:ascii="Arial" w:eastAsia="Arial" w:hAnsi="Arial"/>
          <w:sz w:val="22"/>
          <w:u w:val="single"/>
        </w:rPr>
        <w:t xml:space="preserve">Voting </w:t>
      </w:r>
      <w:r w:rsidR="00696051" w:rsidRPr="00C93F76">
        <w:rPr>
          <w:rFonts w:ascii="Arial" w:eastAsia="Arial" w:hAnsi="Arial"/>
          <w:sz w:val="22"/>
          <w:u w:val="single"/>
        </w:rPr>
        <w:t>Volunteer</w:t>
      </w:r>
      <w:r w:rsidRPr="00C93F76">
        <w:rPr>
          <w:rFonts w:ascii="Arial" w:eastAsia="Arial" w:hAnsi="Arial"/>
          <w:sz w:val="22"/>
          <w:u w:val="single"/>
        </w:rPr>
        <w:t>s</w:t>
      </w:r>
      <w:r w:rsidRPr="00C93F76">
        <w:rPr>
          <w:rFonts w:ascii="Arial" w:eastAsia="Arial" w:hAnsi="Arial"/>
          <w:sz w:val="22"/>
        </w:rPr>
        <w:t xml:space="preserve"> – A Voting </w:t>
      </w:r>
      <w:r w:rsidR="00696051" w:rsidRPr="00C93F76">
        <w:rPr>
          <w:rFonts w:ascii="Arial" w:eastAsia="Arial" w:hAnsi="Arial"/>
          <w:sz w:val="22"/>
        </w:rPr>
        <w:t>Volunteer</w:t>
      </w:r>
      <w:r w:rsidRPr="00C93F76">
        <w:rPr>
          <w:rFonts w:ascii="Arial" w:eastAsia="Arial" w:hAnsi="Arial"/>
          <w:sz w:val="22"/>
        </w:rPr>
        <w:t xml:space="preserve"> is a </w:t>
      </w:r>
      <w:r w:rsidR="00696051" w:rsidRPr="00C93F76">
        <w:rPr>
          <w:rFonts w:ascii="Arial" w:eastAsia="Arial" w:hAnsi="Arial"/>
          <w:sz w:val="22"/>
        </w:rPr>
        <w:t>Volunteer</w:t>
      </w:r>
      <w:r w:rsidRPr="00C93F76">
        <w:rPr>
          <w:rFonts w:ascii="Arial" w:eastAsia="Arial" w:hAnsi="Arial"/>
          <w:sz w:val="22"/>
        </w:rPr>
        <w:t xml:space="preserve"> as defined by Article II Section 1 who submits a vote on a matter of Chapter business under consideration</w:t>
      </w:r>
      <w:r w:rsidR="004607C6" w:rsidRPr="00C93F76">
        <w:rPr>
          <w:rFonts w:ascii="Arial" w:eastAsia="Arial" w:hAnsi="Arial"/>
          <w:sz w:val="22"/>
        </w:rPr>
        <w:t xml:space="preserve"> and pays chapter dues as defined by the Chapter Board, if applicable, and in accordance with EWB-USA rules</w:t>
      </w:r>
      <w:r w:rsidRPr="00C93F76">
        <w:rPr>
          <w:rFonts w:ascii="Arial" w:eastAsia="Arial" w:hAnsi="Arial"/>
          <w:sz w:val="22"/>
        </w:rPr>
        <w:t>.</w:t>
      </w:r>
    </w:p>
    <w:p w:rsidR="00FE1FBA" w:rsidRPr="00C93F76" w:rsidRDefault="00696051">
      <w:pPr>
        <w:numPr>
          <w:ilvl w:val="0"/>
          <w:numId w:val="4"/>
        </w:numPr>
        <w:tabs>
          <w:tab w:val="left" w:pos="310"/>
        </w:tabs>
        <w:spacing w:line="310" w:lineRule="auto"/>
        <w:ind w:left="4" w:right="160" w:hanging="4"/>
        <w:rPr>
          <w:rFonts w:ascii="Arial" w:eastAsia="Arial" w:hAnsi="Arial"/>
          <w:sz w:val="22"/>
        </w:rPr>
      </w:pPr>
      <w:bookmarkStart w:id="2" w:name="page2"/>
      <w:bookmarkEnd w:id="2"/>
      <w:r w:rsidRPr="00C93F76">
        <w:rPr>
          <w:rFonts w:ascii="Arial" w:eastAsia="Arial" w:hAnsi="Arial"/>
          <w:sz w:val="22"/>
          <w:u w:val="single"/>
        </w:rPr>
        <w:lastRenderedPageBreak/>
        <w:t>Volunteer</w:t>
      </w:r>
      <w:r w:rsidR="00FE1FBA" w:rsidRPr="00C93F76">
        <w:rPr>
          <w:rFonts w:ascii="Arial" w:eastAsia="Arial" w:hAnsi="Arial"/>
          <w:sz w:val="22"/>
          <w:u w:val="single"/>
        </w:rPr>
        <w:t xml:space="preserve"> Travel</w:t>
      </w:r>
      <w:r w:rsidR="00FE1FBA" w:rsidRPr="00C93F76">
        <w:rPr>
          <w:rFonts w:ascii="Arial" w:eastAsia="Arial" w:hAnsi="Arial"/>
          <w:sz w:val="22"/>
        </w:rPr>
        <w:t xml:space="preserve"> – Participation in Chapter project travel is restricted to </w:t>
      </w:r>
      <w:r w:rsidR="00006B51">
        <w:rPr>
          <w:rFonts w:ascii="Arial" w:eastAsia="Arial" w:hAnsi="Arial"/>
          <w:sz w:val="22"/>
        </w:rPr>
        <w:t>volun</w:t>
      </w:r>
      <w:r w:rsidR="00AE28A0" w:rsidRPr="00C93F76">
        <w:rPr>
          <w:rFonts w:ascii="Arial" w:eastAsia="Arial" w:hAnsi="Arial"/>
          <w:sz w:val="22"/>
        </w:rPr>
        <w:t xml:space="preserve">teers </w:t>
      </w:r>
      <w:r w:rsidR="00FE1FBA" w:rsidRPr="00C93F76">
        <w:rPr>
          <w:rFonts w:ascii="Arial" w:eastAsia="Arial" w:hAnsi="Arial"/>
          <w:sz w:val="22"/>
        </w:rPr>
        <w:t>in accordance with the bylaws of EWB-USA</w:t>
      </w:r>
      <w:r w:rsidR="00862079" w:rsidRPr="00C93F76">
        <w:rPr>
          <w:rFonts w:ascii="Arial" w:eastAsia="Arial" w:hAnsi="Arial"/>
          <w:sz w:val="22"/>
        </w:rPr>
        <w:t>,</w:t>
      </w:r>
      <w:r w:rsidR="004607C6" w:rsidRPr="00C93F76">
        <w:rPr>
          <w:rFonts w:ascii="Arial" w:eastAsia="Arial" w:hAnsi="Arial"/>
          <w:sz w:val="22"/>
        </w:rPr>
        <w:t xml:space="preserve"> pays chapter dues as defined by the Chapter Board, if applicable, and in accordance with EWB-USA rules.</w:t>
      </w:r>
    </w:p>
    <w:p w:rsidR="00FE1FBA" w:rsidRPr="00C93F76" w:rsidRDefault="00FE1FBA">
      <w:pPr>
        <w:spacing w:line="218" w:lineRule="exact"/>
        <w:rPr>
          <w:rFonts w:ascii="Times New Roman" w:eastAsia="Times New Roman" w:hAnsi="Times New Roman"/>
        </w:rPr>
      </w:pPr>
    </w:p>
    <w:p w:rsidR="00862079" w:rsidRPr="00C93F76" w:rsidRDefault="00862079">
      <w:pPr>
        <w:spacing w:line="218" w:lineRule="exact"/>
        <w:rPr>
          <w:rFonts w:ascii="Times New Roman" w:eastAsia="Times New Roman" w:hAnsi="Times New Roman"/>
        </w:rPr>
      </w:pPr>
    </w:p>
    <w:p w:rsidR="00FE1FBA" w:rsidRPr="00C93F76" w:rsidRDefault="00FE1FBA">
      <w:pPr>
        <w:spacing w:line="0" w:lineRule="atLeast"/>
        <w:ind w:left="4"/>
        <w:rPr>
          <w:rFonts w:ascii="Arial" w:eastAsia="Arial" w:hAnsi="Arial"/>
          <w:b/>
          <w:sz w:val="22"/>
        </w:rPr>
      </w:pPr>
      <w:r w:rsidRPr="00C93F76">
        <w:rPr>
          <w:rFonts w:ascii="Arial" w:eastAsia="Arial" w:hAnsi="Arial"/>
          <w:b/>
          <w:sz w:val="22"/>
        </w:rPr>
        <w:t>ARTICLE III – Executive Board</w:t>
      </w:r>
    </w:p>
    <w:p w:rsidR="00FE1FBA" w:rsidRPr="00C93F76" w:rsidRDefault="00FE1FBA">
      <w:pPr>
        <w:spacing w:line="39" w:lineRule="exact"/>
        <w:rPr>
          <w:rFonts w:ascii="Times New Roman" w:eastAsia="Times New Roman" w:hAnsi="Times New Roman"/>
        </w:rPr>
      </w:pPr>
    </w:p>
    <w:p w:rsidR="00FE1FBA" w:rsidRPr="00C93F76" w:rsidRDefault="00FE1FBA">
      <w:pPr>
        <w:numPr>
          <w:ilvl w:val="0"/>
          <w:numId w:val="5"/>
        </w:numPr>
        <w:tabs>
          <w:tab w:val="left" w:pos="310"/>
        </w:tabs>
        <w:spacing w:line="276" w:lineRule="auto"/>
        <w:ind w:left="4" w:right="720" w:hanging="4"/>
        <w:rPr>
          <w:rFonts w:ascii="Arial" w:eastAsia="Arial" w:hAnsi="Arial"/>
          <w:sz w:val="22"/>
        </w:rPr>
      </w:pPr>
      <w:r w:rsidRPr="00C93F76">
        <w:rPr>
          <w:rFonts w:ascii="Arial" w:eastAsia="Arial" w:hAnsi="Arial"/>
          <w:sz w:val="22"/>
          <w:u w:val="single"/>
        </w:rPr>
        <w:t>Executive Board – Elected Positions</w:t>
      </w:r>
      <w:r w:rsidRPr="00C93F76">
        <w:rPr>
          <w:rFonts w:ascii="Arial" w:eastAsia="Arial" w:hAnsi="Arial"/>
          <w:sz w:val="22"/>
        </w:rPr>
        <w:t xml:space="preserve"> – The Executive Board shall consist of the following positions:</w:t>
      </w:r>
    </w:p>
    <w:p w:rsidR="00FE1FBA" w:rsidRPr="00C93F76" w:rsidRDefault="00FE1FBA">
      <w:pPr>
        <w:numPr>
          <w:ilvl w:val="1"/>
          <w:numId w:val="5"/>
        </w:numPr>
        <w:tabs>
          <w:tab w:val="left" w:pos="724"/>
        </w:tabs>
        <w:spacing w:line="284" w:lineRule="auto"/>
        <w:ind w:left="724" w:right="20" w:hanging="364"/>
        <w:rPr>
          <w:rFonts w:ascii="Arial" w:eastAsia="Arial" w:hAnsi="Arial"/>
          <w:sz w:val="22"/>
        </w:rPr>
      </w:pPr>
      <w:r w:rsidRPr="00C93F76">
        <w:rPr>
          <w:rFonts w:ascii="Arial" w:eastAsia="Arial" w:hAnsi="Arial"/>
          <w:sz w:val="22"/>
        </w:rPr>
        <w:t>President – The duties of the President shall be to conduct the operation and business of the Chapter with the elected officers and coordinate with other chapters, the region and EWB-USA. The President shall see that all orders and resolutions of the Chapter, including the projects, are carried into effect in accordance with the EWB-USA process. The President shall preside over the Board and Chapter meetings.</w:t>
      </w:r>
    </w:p>
    <w:p w:rsidR="00FE1FBA" w:rsidRPr="00C93F76" w:rsidRDefault="00FE1FBA">
      <w:pPr>
        <w:spacing w:line="248" w:lineRule="exact"/>
        <w:rPr>
          <w:rFonts w:ascii="Arial" w:eastAsia="Arial" w:hAnsi="Arial"/>
          <w:sz w:val="22"/>
        </w:rPr>
      </w:pPr>
    </w:p>
    <w:p w:rsidR="00FE1FBA" w:rsidRDefault="00FE1FBA">
      <w:pPr>
        <w:numPr>
          <w:ilvl w:val="1"/>
          <w:numId w:val="5"/>
        </w:numPr>
        <w:tabs>
          <w:tab w:val="left" w:pos="724"/>
        </w:tabs>
        <w:spacing w:line="287" w:lineRule="auto"/>
        <w:ind w:left="724" w:hanging="364"/>
        <w:rPr>
          <w:rFonts w:ascii="Arial" w:eastAsia="Arial" w:hAnsi="Arial"/>
          <w:sz w:val="22"/>
        </w:rPr>
      </w:pPr>
      <w:r w:rsidRPr="00C93F76">
        <w:rPr>
          <w:rFonts w:ascii="Arial" w:eastAsia="Arial" w:hAnsi="Arial"/>
          <w:sz w:val="22"/>
        </w:rPr>
        <w:t xml:space="preserve">Vice President </w:t>
      </w:r>
      <w:r w:rsidR="00EB4258">
        <w:rPr>
          <w:rFonts w:ascii="Arial" w:eastAsia="Arial" w:hAnsi="Arial"/>
          <w:sz w:val="22"/>
        </w:rPr>
        <w:t xml:space="preserve">Projects </w:t>
      </w:r>
      <w:r w:rsidRPr="00C93F76">
        <w:rPr>
          <w:rFonts w:ascii="Arial" w:eastAsia="Arial" w:hAnsi="Arial"/>
          <w:sz w:val="22"/>
        </w:rPr>
        <w:t>– The duties of the Vice-President shall be to perform the duties assigned by the President, to provide assistance in the operation and business of the Chapter, and to prepare the Annual Report to EWB-USA. The Vice-President shall, in the absence or disability of the President, perform the duties and exercise the powers of the President.</w:t>
      </w:r>
      <w:r w:rsidR="00FD4D2F" w:rsidRPr="00C93F76">
        <w:rPr>
          <w:rFonts w:ascii="Arial" w:eastAsia="Arial" w:hAnsi="Arial"/>
          <w:sz w:val="22"/>
        </w:rPr>
        <w:t xml:space="preserve"> </w:t>
      </w:r>
    </w:p>
    <w:p w:rsidR="00EB4258" w:rsidRDefault="00EB4258" w:rsidP="00EB4258">
      <w:pPr>
        <w:pStyle w:val="ListParagraph"/>
        <w:rPr>
          <w:rFonts w:ascii="Arial" w:eastAsia="Arial" w:hAnsi="Arial"/>
          <w:sz w:val="22"/>
        </w:rPr>
      </w:pPr>
    </w:p>
    <w:p w:rsidR="00EB4258" w:rsidRPr="00EB4258" w:rsidRDefault="00EB4258" w:rsidP="00EB4258">
      <w:pPr>
        <w:numPr>
          <w:ilvl w:val="1"/>
          <w:numId w:val="5"/>
        </w:numPr>
        <w:tabs>
          <w:tab w:val="left" w:pos="724"/>
        </w:tabs>
        <w:spacing w:line="281" w:lineRule="auto"/>
        <w:ind w:left="724" w:right="200" w:hanging="364"/>
        <w:rPr>
          <w:rFonts w:ascii="Arial" w:eastAsia="Arial" w:hAnsi="Arial"/>
          <w:sz w:val="22"/>
        </w:rPr>
      </w:pPr>
      <w:r w:rsidRPr="00C93F76">
        <w:rPr>
          <w:rFonts w:ascii="Arial" w:eastAsia="Arial" w:hAnsi="Arial"/>
          <w:sz w:val="22"/>
        </w:rPr>
        <w:t>Vice President Development Officer – The duties of the Vice President Development Officer shall be to work with the Treasurer and Program Coordinator to assess financial needs for the chapter, assure that funds collected are banked and allocated in accordance with the purpose for which they were collected, and a financial/ resource strategy is in place to support the chapter. The Chief Development Officer shall lead the Fundraising and Outreach Strategy to create avenues for the acquisition of monetary funds, partnerships, and recruitment for the Chapter and related projects. In the absence of a Fundraising Chair, the Chief Development Officer will fulfill functions of the Fundraising Chair.</w:t>
      </w:r>
    </w:p>
    <w:p w:rsidR="00FE1FBA" w:rsidRPr="00C93F76" w:rsidRDefault="00FE1FBA">
      <w:pPr>
        <w:spacing w:line="244" w:lineRule="exact"/>
        <w:rPr>
          <w:rFonts w:ascii="Arial" w:eastAsia="Arial" w:hAnsi="Arial"/>
          <w:sz w:val="22"/>
        </w:rPr>
      </w:pPr>
    </w:p>
    <w:p w:rsidR="00FE1FBA" w:rsidRPr="00C93F76" w:rsidRDefault="00FE1FBA">
      <w:pPr>
        <w:numPr>
          <w:ilvl w:val="1"/>
          <w:numId w:val="5"/>
        </w:numPr>
        <w:tabs>
          <w:tab w:val="left" w:pos="724"/>
        </w:tabs>
        <w:spacing w:line="281" w:lineRule="auto"/>
        <w:ind w:left="724" w:right="40" w:hanging="364"/>
        <w:rPr>
          <w:rFonts w:ascii="Arial" w:eastAsia="Arial" w:hAnsi="Arial"/>
          <w:sz w:val="22"/>
        </w:rPr>
      </w:pPr>
      <w:r w:rsidRPr="00C93F76">
        <w:rPr>
          <w:rFonts w:ascii="Arial" w:eastAsia="Arial" w:hAnsi="Arial"/>
          <w:sz w:val="22"/>
        </w:rPr>
        <w:t xml:space="preserve">Secretary – The duties of the Secretary shall be the preparation of official minutes of all meetings of the Executive Board and the Chapter. The Secretary shall be responsible for internal communication between the Chapter and </w:t>
      </w:r>
      <w:r w:rsidR="00696051" w:rsidRPr="00C93F76">
        <w:rPr>
          <w:rFonts w:ascii="Arial" w:eastAsia="Arial" w:hAnsi="Arial"/>
          <w:sz w:val="22"/>
        </w:rPr>
        <w:t>volunteer</w:t>
      </w:r>
      <w:r w:rsidR="00006B51">
        <w:rPr>
          <w:rFonts w:ascii="Arial" w:eastAsia="Arial" w:hAnsi="Arial"/>
          <w:sz w:val="22"/>
        </w:rPr>
        <w:t>s</w:t>
      </w:r>
      <w:r w:rsidRPr="00C93F76">
        <w:rPr>
          <w:rFonts w:ascii="Arial" w:eastAsia="Arial" w:hAnsi="Arial"/>
          <w:sz w:val="22"/>
        </w:rPr>
        <w:t xml:space="preserve">. The Secretary shall maintain a record of all external communications with other chapters, the Region and EWB-USA organizations. Additionally, the Secretary shall assist in administrative management of all meetings of the Chapter, and assist in the coordination of all chapter business requiring </w:t>
      </w:r>
      <w:r w:rsidR="00696051" w:rsidRPr="00C93F76">
        <w:rPr>
          <w:rFonts w:ascii="Arial" w:eastAsia="Arial" w:hAnsi="Arial"/>
          <w:sz w:val="22"/>
        </w:rPr>
        <w:t>volunteer</w:t>
      </w:r>
      <w:r w:rsidRPr="00C93F76">
        <w:rPr>
          <w:rFonts w:ascii="Arial" w:eastAsia="Arial" w:hAnsi="Arial"/>
          <w:sz w:val="22"/>
        </w:rPr>
        <w:t xml:space="preserve"> voting.</w:t>
      </w:r>
    </w:p>
    <w:p w:rsidR="00FE1FBA" w:rsidRPr="00C93F76" w:rsidRDefault="00FE1FBA">
      <w:pPr>
        <w:spacing w:line="254" w:lineRule="exact"/>
        <w:rPr>
          <w:rFonts w:ascii="Arial" w:eastAsia="Arial" w:hAnsi="Arial"/>
          <w:sz w:val="22"/>
        </w:rPr>
      </w:pPr>
    </w:p>
    <w:p w:rsidR="00FE1FBA" w:rsidRPr="00C93F76" w:rsidRDefault="00FE1FBA">
      <w:pPr>
        <w:numPr>
          <w:ilvl w:val="1"/>
          <w:numId w:val="5"/>
        </w:numPr>
        <w:tabs>
          <w:tab w:val="left" w:pos="724"/>
        </w:tabs>
        <w:spacing w:line="282" w:lineRule="auto"/>
        <w:ind w:left="724" w:right="80" w:hanging="364"/>
        <w:rPr>
          <w:rFonts w:ascii="Arial" w:eastAsia="Arial" w:hAnsi="Arial"/>
          <w:sz w:val="22"/>
        </w:rPr>
      </w:pPr>
      <w:r w:rsidRPr="00C93F76">
        <w:rPr>
          <w:rFonts w:ascii="Arial" w:eastAsia="Arial" w:hAnsi="Arial"/>
          <w:sz w:val="22"/>
        </w:rPr>
        <w:t xml:space="preserve">Treasurer – The duties of the Treasurer shall be to receive, record, and account for income and to pay out, record, and account for all approved expenses of the Chapter. The Treasurer shall prepare the financial section of the Annual Report of the Chapter for the Vice-President. The Treasurer shall be responsible for the accounts of the Chapter and subject to audit as prescribed in the Bylaws of this Chapter. The Treasurer shall also collect </w:t>
      </w:r>
      <w:r w:rsidR="00696051" w:rsidRPr="00C93F76">
        <w:rPr>
          <w:rFonts w:ascii="Arial" w:eastAsia="Arial" w:hAnsi="Arial"/>
          <w:sz w:val="22"/>
        </w:rPr>
        <w:t>volunteer</w:t>
      </w:r>
      <w:r w:rsidRPr="00C93F76">
        <w:rPr>
          <w:rFonts w:ascii="Arial" w:eastAsia="Arial" w:hAnsi="Arial"/>
          <w:sz w:val="22"/>
        </w:rPr>
        <w:t xml:space="preserve"> dues, if applicable.</w:t>
      </w:r>
    </w:p>
    <w:p w:rsidR="00FE1FBA" w:rsidRPr="00C93F76" w:rsidRDefault="00FE1FBA">
      <w:pPr>
        <w:spacing w:line="253" w:lineRule="exact"/>
        <w:rPr>
          <w:rFonts w:ascii="Arial" w:eastAsia="Arial" w:hAnsi="Arial"/>
          <w:sz w:val="22"/>
        </w:rPr>
      </w:pPr>
    </w:p>
    <w:p w:rsidR="00FE1FBA" w:rsidRPr="00C93F76" w:rsidRDefault="00FE1FBA">
      <w:pPr>
        <w:spacing w:line="254" w:lineRule="exact"/>
        <w:rPr>
          <w:rFonts w:ascii="Arial" w:eastAsia="Arial" w:hAnsi="Arial"/>
          <w:sz w:val="22"/>
        </w:rPr>
      </w:pPr>
    </w:p>
    <w:p w:rsidR="00A40148" w:rsidRPr="00006B51" w:rsidRDefault="00FE1FBA" w:rsidP="00A40148">
      <w:pPr>
        <w:numPr>
          <w:ilvl w:val="0"/>
          <w:numId w:val="5"/>
        </w:numPr>
        <w:tabs>
          <w:tab w:val="left" w:pos="310"/>
        </w:tabs>
        <w:spacing w:line="275" w:lineRule="auto"/>
        <w:ind w:left="4" w:right="40" w:hanging="4"/>
        <w:rPr>
          <w:rFonts w:ascii="Arial" w:eastAsia="Arial" w:hAnsi="Arial"/>
          <w:sz w:val="22"/>
        </w:rPr>
      </w:pPr>
      <w:r w:rsidRPr="00006B51">
        <w:rPr>
          <w:rFonts w:ascii="Arial" w:eastAsia="Arial" w:hAnsi="Arial"/>
          <w:sz w:val="22"/>
          <w:u w:val="single"/>
        </w:rPr>
        <w:lastRenderedPageBreak/>
        <w:t>Executive Board – Appointed Positions</w:t>
      </w:r>
      <w:r w:rsidRPr="00006B51">
        <w:rPr>
          <w:rFonts w:ascii="Arial" w:eastAsia="Arial" w:hAnsi="Arial"/>
          <w:sz w:val="22"/>
        </w:rPr>
        <w:t xml:space="preserve"> – The following positions are created at the discretion of the B</w:t>
      </w:r>
      <w:r w:rsidR="00A40148" w:rsidRPr="00006B51">
        <w:rPr>
          <w:rFonts w:ascii="Arial" w:eastAsia="Arial" w:hAnsi="Arial"/>
          <w:sz w:val="22"/>
        </w:rPr>
        <w:t>oard and appointed by the Board. Also at the discretion of the Board the appointed</w:t>
      </w:r>
      <w:r w:rsidR="00006B51">
        <w:rPr>
          <w:rFonts w:ascii="Arial" w:eastAsia="Arial" w:hAnsi="Arial"/>
          <w:sz w:val="22"/>
        </w:rPr>
        <w:t xml:space="preserve"> </w:t>
      </w:r>
      <w:r w:rsidR="00A40148" w:rsidRPr="00006B51">
        <w:rPr>
          <w:rFonts w:ascii="Arial" w:eastAsia="Arial" w:hAnsi="Arial"/>
          <w:sz w:val="22"/>
        </w:rPr>
        <w:t>positions may be combined with one another or with an elected position, any such person</w:t>
      </w:r>
    </w:p>
    <w:p w:rsidR="00FE1FBA" w:rsidRPr="00C93F76" w:rsidRDefault="00A40148" w:rsidP="00A40148">
      <w:pPr>
        <w:tabs>
          <w:tab w:val="left" w:pos="310"/>
        </w:tabs>
        <w:spacing w:line="275" w:lineRule="auto"/>
        <w:ind w:left="4" w:right="40"/>
        <w:rPr>
          <w:rFonts w:ascii="Arial" w:eastAsia="Arial" w:hAnsi="Arial"/>
          <w:sz w:val="22"/>
        </w:rPr>
      </w:pPr>
      <w:r w:rsidRPr="00C93F76">
        <w:rPr>
          <w:rFonts w:ascii="Arial" w:eastAsia="Arial" w:hAnsi="Arial"/>
          <w:sz w:val="22"/>
        </w:rPr>
        <w:t>holding more than one position shall still have only one vote on the Board:</w:t>
      </w:r>
    </w:p>
    <w:p w:rsidR="00A40148" w:rsidRPr="00C93F76" w:rsidRDefault="00A40148" w:rsidP="00A40148">
      <w:pPr>
        <w:tabs>
          <w:tab w:val="left" w:pos="310"/>
        </w:tabs>
        <w:spacing w:line="275" w:lineRule="auto"/>
        <w:ind w:left="4" w:right="40"/>
        <w:rPr>
          <w:rFonts w:ascii="Arial" w:eastAsia="Arial" w:hAnsi="Arial"/>
          <w:sz w:val="22"/>
        </w:rPr>
      </w:pPr>
    </w:p>
    <w:p w:rsidR="004607C6" w:rsidRPr="00C93F76" w:rsidRDefault="00FE1FBA" w:rsidP="004607C6">
      <w:pPr>
        <w:spacing w:line="293" w:lineRule="auto"/>
        <w:ind w:left="720" w:right="220" w:hanging="360"/>
        <w:rPr>
          <w:rFonts w:ascii="Arial" w:eastAsia="Arial" w:hAnsi="Arial"/>
          <w:sz w:val="22"/>
        </w:rPr>
      </w:pPr>
      <w:r w:rsidRPr="00C93F76">
        <w:rPr>
          <w:rFonts w:ascii="Arial" w:eastAsia="Arial" w:hAnsi="Arial"/>
          <w:sz w:val="22"/>
        </w:rPr>
        <w:t xml:space="preserve">(a) </w:t>
      </w:r>
      <w:r w:rsidR="004607C6" w:rsidRPr="00C93F76">
        <w:rPr>
          <w:rFonts w:ascii="Arial" w:eastAsia="Arial" w:hAnsi="Arial"/>
          <w:sz w:val="22"/>
        </w:rPr>
        <w:tab/>
      </w:r>
      <w:r w:rsidRPr="00C93F76">
        <w:rPr>
          <w:rFonts w:ascii="Arial" w:eastAsia="Arial" w:hAnsi="Arial"/>
          <w:sz w:val="22"/>
        </w:rPr>
        <w:t xml:space="preserve">Outreach Chair – The duties of the Outreach Coordinator are to coordinate with the Executive Board to determine what materials should be </w:t>
      </w:r>
      <w:r w:rsidR="00B3786F" w:rsidRPr="00C93F76">
        <w:rPr>
          <w:rFonts w:ascii="Arial" w:eastAsia="Arial" w:hAnsi="Arial"/>
          <w:sz w:val="22"/>
        </w:rPr>
        <w:t>presented to the public, to work</w:t>
      </w:r>
      <w:r w:rsidR="004607C6" w:rsidRPr="00C93F76">
        <w:rPr>
          <w:rFonts w:ascii="Arial" w:eastAsia="Arial" w:hAnsi="Arial"/>
          <w:sz w:val="22"/>
        </w:rPr>
        <w:t xml:space="preserve"> with other local professional organizations and companies to organize public relations events and to oversee outreach activities. The Outreach Coordinator shall be the director of the Outreach Committee.</w:t>
      </w:r>
    </w:p>
    <w:p w:rsidR="004607C6" w:rsidRPr="00C93F76" w:rsidRDefault="004607C6" w:rsidP="004607C6">
      <w:pPr>
        <w:spacing w:line="238" w:lineRule="exact"/>
        <w:rPr>
          <w:rFonts w:ascii="Times New Roman" w:eastAsia="Times New Roman" w:hAnsi="Times New Roman"/>
        </w:rPr>
      </w:pPr>
    </w:p>
    <w:p w:rsidR="004607C6" w:rsidRPr="00C93F76" w:rsidRDefault="00696051" w:rsidP="004607C6">
      <w:pPr>
        <w:numPr>
          <w:ilvl w:val="1"/>
          <w:numId w:val="6"/>
        </w:numPr>
        <w:tabs>
          <w:tab w:val="left" w:pos="724"/>
        </w:tabs>
        <w:spacing w:line="293" w:lineRule="auto"/>
        <w:ind w:left="724" w:right="60" w:hanging="364"/>
        <w:rPr>
          <w:rFonts w:ascii="Arial" w:eastAsia="Arial" w:hAnsi="Arial"/>
          <w:sz w:val="22"/>
        </w:rPr>
      </w:pPr>
      <w:r w:rsidRPr="00C93F76">
        <w:rPr>
          <w:rFonts w:ascii="Arial" w:eastAsia="Arial" w:hAnsi="Arial"/>
          <w:sz w:val="22"/>
        </w:rPr>
        <w:t>Volunteer</w:t>
      </w:r>
      <w:r w:rsidR="004607C6" w:rsidRPr="00C93F76">
        <w:rPr>
          <w:rFonts w:ascii="Arial" w:eastAsia="Arial" w:hAnsi="Arial"/>
          <w:sz w:val="22"/>
        </w:rPr>
        <w:t xml:space="preserve"> Coordinator – The duties of the </w:t>
      </w:r>
      <w:r w:rsidRPr="00C93F76">
        <w:rPr>
          <w:rFonts w:ascii="Arial" w:eastAsia="Arial" w:hAnsi="Arial"/>
          <w:sz w:val="22"/>
        </w:rPr>
        <w:t>Volunteer</w:t>
      </w:r>
      <w:r w:rsidR="004607C6" w:rsidRPr="00C93F76">
        <w:rPr>
          <w:rFonts w:ascii="Arial" w:eastAsia="Arial" w:hAnsi="Arial"/>
          <w:sz w:val="22"/>
        </w:rPr>
        <w:t xml:space="preserve"> Coordinator shall be to provide the first point of contact for individuals interested in becoming chapter </w:t>
      </w:r>
      <w:r w:rsidRPr="00C93F76">
        <w:rPr>
          <w:rFonts w:ascii="Arial" w:eastAsia="Arial" w:hAnsi="Arial"/>
          <w:sz w:val="22"/>
        </w:rPr>
        <w:t>volunteer</w:t>
      </w:r>
      <w:r w:rsidR="004607C6" w:rsidRPr="00C93F76">
        <w:rPr>
          <w:rFonts w:ascii="Arial" w:eastAsia="Arial" w:hAnsi="Arial"/>
          <w:sz w:val="22"/>
        </w:rPr>
        <w:t>s, maintain a master e-mail list, and maintain general chapter meeting attendance records.</w:t>
      </w:r>
    </w:p>
    <w:p w:rsidR="00A13D00" w:rsidRPr="00C93F76" w:rsidRDefault="00A13D00" w:rsidP="00A13D00">
      <w:pPr>
        <w:tabs>
          <w:tab w:val="left" w:pos="724"/>
        </w:tabs>
        <w:spacing w:line="293" w:lineRule="auto"/>
        <w:ind w:left="724" w:right="60"/>
        <w:rPr>
          <w:rFonts w:ascii="Arial" w:eastAsia="Arial" w:hAnsi="Arial"/>
          <w:sz w:val="22"/>
        </w:rPr>
      </w:pPr>
    </w:p>
    <w:p w:rsidR="00A13D00" w:rsidRPr="00C93F76" w:rsidRDefault="00A13D00" w:rsidP="004607C6">
      <w:pPr>
        <w:numPr>
          <w:ilvl w:val="1"/>
          <w:numId w:val="6"/>
        </w:numPr>
        <w:tabs>
          <w:tab w:val="left" w:pos="724"/>
        </w:tabs>
        <w:spacing w:line="293" w:lineRule="auto"/>
        <w:ind w:left="724" w:right="60" w:hanging="364"/>
        <w:rPr>
          <w:rFonts w:ascii="Arial" w:eastAsia="Arial" w:hAnsi="Arial"/>
          <w:sz w:val="22"/>
        </w:rPr>
      </w:pPr>
      <w:r w:rsidRPr="00C93F76">
        <w:rPr>
          <w:rFonts w:ascii="Arial" w:eastAsia="Arial" w:hAnsi="Arial"/>
          <w:sz w:val="22"/>
        </w:rPr>
        <w:t>Fundraising Chair- The duties of the Fundraising Chair shall be to organize fundraising events as required for the operation of the Chapter and for the implementation of specific projects</w:t>
      </w:r>
      <w:r w:rsidR="005C2981" w:rsidRPr="00C93F76">
        <w:rPr>
          <w:rFonts w:ascii="Arial" w:eastAsia="Arial" w:hAnsi="Arial"/>
          <w:sz w:val="22"/>
        </w:rPr>
        <w:t>. The Fundraising Chair will also approve project led fundraising events and assist with consistent branding and reporting across events.</w:t>
      </w:r>
    </w:p>
    <w:p w:rsidR="004607C6" w:rsidRPr="00C93F76" w:rsidRDefault="004607C6" w:rsidP="004607C6">
      <w:pPr>
        <w:spacing w:line="237" w:lineRule="exact"/>
        <w:rPr>
          <w:rFonts w:ascii="Arial" w:eastAsia="Arial" w:hAnsi="Arial"/>
          <w:sz w:val="22"/>
        </w:rPr>
      </w:pPr>
    </w:p>
    <w:p w:rsidR="004607C6" w:rsidRPr="00C93F76" w:rsidRDefault="004607C6" w:rsidP="004607C6">
      <w:pPr>
        <w:numPr>
          <w:ilvl w:val="1"/>
          <w:numId w:val="6"/>
        </w:numPr>
        <w:tabs>
          <w:tab w:val="left" w:pos="724"/>
        </w:tabs>
        <w:spacing w:line="281" w:lineRule="auto"/>
        <w:ind w:left="724" w:right="120" w:hanging="364"/>
        <w:rPr>
          <w:rFonts w:ascii="Arial" w:eastAsia="Arial" w:hAnsi="Arial"/>
          <w:sz w:val="22"/>
        </w:rPr>
      </w:pPr>
      <w:r w:rsidRPr="00C93F76">
        <w:rPr>
          <w:rFonts w:ascii="Arial" w:eastAsia="Arial" w:hAnsi="Arial"/>
          <w:sz w:val="22"/>
        </w:rPr>
        <w:t xml:space="preserve">Quality Assurance (QA)/ Training Program Chair – The duties of the QA/Training Program Chair shall be to interface with the EWB-USA Quality management process and resources along with our project &amp; team leads to ensure quality work and drive work process improvements. Training and qualification issues should be addressed to enhance the </w:t>
      </w:r>
      <w:r w:rsidR="00696051" w:rsidRPr="00C93F76">
        <w:rPr>
          <w:rFonts w:ascii="Arial" w:eastAsia="Arial" w:hAnsi="Arial"/>
          <w:sz w:val="22"/>
        </w:rPr>
        <w:t>volunteer</w:t>
      </w:r>
      <w:r w:rsidRPr="00C93F76">
        <w:rPr>
          <w:rFonts w:ascii="Arial" w:eastAsia="Arial" w:hAnsi="Arial"/>
          <w:sz w:val="22"/>
        </w:rPr>
        <w:t xml:space="preserve">s knowledge of given subjects, including technology, project management, cultural awareness, language, or health as related to current Chapter functions and EWB project process. As such, duties will require the creation/organization of content for meetings or communication means as beneficial to the chapter </w:t>
      </w:r>
      <w:r w:rsidR="00696051" w:rsidRPr="00C93F76">
        <w:rPr>
          <w:rFonts w:ascii="Arial" w:eastAsia="Arial" w:hAnsi="Arial"/>
          <w:sz w:val="22"/>
        </w:rPr>
        <w:t>volunteer</w:t>
      </w:r>
      <w:r w:rsidRPr="00C93F76">
        <w:rPr>
          <w:rFonts w:ascii="Arial" w:eastAsia="Arial" w:hAnsi="Arial"/>
          <w:sz w:val="22"/>
        </w:rPr>
        <w:t>s and EWB-USA’s mission.</w:t>
      </w:r>
    </w:p>
    <w:p w:rsidR="004607C6" w:rsidRPr="00C93F76" w:rsidRDefault="004607C6" w:rsidP="004607C6">
      <w:pPr>
        <w:spacing w:line="253" w:lineRule="exact"/>
        <w:rPr>
          <w:rFonts w:ascii="Arial" w:eastAsia="Arial" w:hAnsi="Arial"/>
          <w:sz w:val="22"/>
        </w:rPr>
      </w:pPr>
    </w:p>
    <w:p w:rsidR="004607C6" w:rsidRPr="00C93F76" w:rsidRDefault="00862079" w:rsidP="004607C6">
      <w:pPr>
        <w:numPr>
          <w:ilvl w:val="1"/>
          <w:numId w:val="6"/>
        </w:numPr>
        <w:tabs>
          <w:tab w:val="left" w:pos="724"/>
        </w:tabs>
        <w:spacing w:line="287" w:lineRule="auto"/>
        <w:ind w:left="724" w:right="220" w:hanging="364"/>
        <w:rPr>
          <w:rFonts w:ascii="Arial" w:eastAsia="Arial" w:hAnsi="Arial"/>
          <w:sz w:val="22"/>
        </w:rPr>
      </w:pPr>
      <w:r w:rsidRPr="00C93F76">
        <w:rPr>
          <w:rFonts w:ascii="Arial" w:eastAsia="Arial" w:hAnsi="Arial"/>
          <w:sz w:val="22"/>
        </w:rPr>
        <w:t>University</w:t>
      </w:r>
      <w:r w:rsidR="004607C6" w:rsidRPr="00C93F76">
        <w:rPr>
          <w:rFonts w:ascii="Arial" w:eastAsia="Arial" w:hAnsi="Arial"/>
          <w:sz w:val="22"/>
        </w:rPr>
        <w:t xml:space="preserve"> Liaison – The duties of the University Liaison shall be to establish and maintain communications and cooperation with the student chapters with which the Chapter has affiliations, including the coordination of Student Project Professional Mentors. The University Liaison shall be the official point of contact for Student Chapters.</w:t>
      </w:r>
    </w:p>
    <w:p w:rsidR="004607C6" w:rsidRPr="00C93F76" w:rsidRDefault="004607C6" w:rsidP="004607C6">
      <w:pPr>
        <w:numPr>
          <w:ilvl w:val="1"/>
          <w:numId w:val="6"/>
        </w:numPr>
        <w:tabs>
          <w:tab w:val="left" w:pos="724"/>
        </w:tabs>
        <w:spacing w:line="287" w:lineRule="auto"/>
        <w:ind w:left="724" w:right="100" w:hanging="364"/>
        <w:rPr>
          <w:rFonts w:ascii="Arial" w:eastAsia="Arial" w:hAnsi="Arial"/>
          <w:sz w:val="22"/>
        </w:rPr>
      </w:pPr>
      <w:r w:rsidRPr="00C93F76">
        <w:rPr>
          <w:rFonts w:ascii="Arial" w:eastAsia="Arial" w:hAnsi="Arial"/>
          <w:sz w:val="22"/>
        </w:rPr>
        <w:t>Program Coordinator – The duties of the Program Coordinator is to keep track of programs &amp; projects associated with the chapter and to relay needs and report on progress to the Executive Board. This person also represents the project managers with the Executive Board and addresses their needs.</w:t>
      </w:r>
    </w:p>
    <w:p w:rsidR="004607C6" w:rsidRPr="00C93F76" w:rsidRDefault="004607C6" w:rsidP="004607C6">
      <w:pPr>
        <w:spacing w:line="244" w:lineRule="exact"/>
        <w:rPr>
          <w:rFonts w:ascii="Arial" w:eastAsia="Arial" w:hAnsi="Arial"/>
          <w:sz w:val="22"/>
        </w:rPr>
      </w:pPr>
    </w:p>
    <w:p w:rsidR="004607C6" w:rsidRPr="00C93F76" w:rsidRDefault="004607C6" w:rsidP="004607C6">
      <w:pPr>
        <w:numPr>
          <w:ilvl w:val="1"/>
          <w:numId w:val="6"/>
        </w:numPr>
        <w:tabs>
          <w:tab w:val="left" w:pos="724"/>
        </w:tabs>
        <w:spacing w:line="313" w:lineRule="auto"/>
        <w:ind w:left="724" w:right="120" w:hanging="364"/>
        <w:rPr>
          <w:rFonts w:ascii="Arial" w:eastAsia="Arial" w:hAnsi="Arial"/>
          <w:sz w:val="21"/>
        </w:rPr>
      </w:pPr>
      <w:r w:rsidRPr="00C93F76">
        <w:rPr>
          <w:rFonts w:ascii="Arial" w:eastAsia="Arial" w:hAnsi="Arial"/>
          <w:sz w:val="21"/>
        </w:rPr>
        <w:t>Communications Officer – The duties of the Communications Officer are to coordinate with the Executive Board to determine what materials should be presented to the public. This officer works with the Webmaster to present information and keep the website up to date.</w:t>
      </w:r>
    </w:p>
    <w:p w:rsidR="004607C6" w:rsidRPr="00C93F76" w:rsidRDefault="004607C6" w:rsidP="004607C6">
      <w:pPr>
        <w:pStyle w:val="ListParagraph"/>
        <w:rPr>
          <w:rFonts w:ascii="Arial" w:eastAsia="Arial" w:hAnsi="Arial"/>
          <w:sz w:val="22"/>
        </w:rPr>
      </w:pPr>
    </w:p>
    <w:p w:rsidR="004607C6" w:rsidRPr="00C93F76" w:rsidRDefault="004607C6" w:rsidP="004607C6">
      <w:pPr>
        <w:numPr>
          <w:ilvl w:val="1"/>
          <w:numId w:val="6"/>
        </w:numPr>
        <w:tabs>
          <w:tab w:val="left" w:pos="724"/>
        </w:tabs>
        <w:spacing w:line="313" w:lineRule="auto"/>
        <w:ind w:left="724" w:right="120" w:hanging="364"/>
        <w:rPr>
          <w:rFonts w:ascii="Arial" w:eastAsia="Arial" w:hAnsi="Arial"/>
          <w:sz w:val="21"/>
        </w:rPr>
      </w:pPr>
      <w:r w:rsidRPr="00C93F76">
        <w:rPr>
          <w:rFonts w:ascii="Arial" w:eastAsia="Arial" w:hAnsi="Arial"/>
          <w:sz w:val="22"/>
        </w:rPr>
        <w:t>Webmaster – The duties of the Webmaster are to create and maintain the chapter website and to update and add information as requested by the Executive Board.</w:t>
      </w:r>
    </w:p>
    <w:p w:rsidR="00FE1FBA" w:rsidRPr="00C93F76" w:rsidRDefault="00FE1FBA" w:rsidP="00525E49">
      <w:pPr>
        <w:spacing w:line="311" w:lineRule="auto"/>
        <w:ind w:right="420"/>
        <w:rPr>
          <w:rFonts w:ascii="Arial" w:eastAsia="Arial" w:hAnsi="Arial"/>
          <w:sz w:val="22"/>
        </w:rPr>
        <w:sectPr w:rsidR="00FE1FBA" w:rsidRPr="00C93F76">
          <w:pgSz w:w="12240" w:h="15840"/>
          <w:pgMar w:top="1424" w:right="1300" w:bottom="467" w:left="1296" w:header="0" w:footer="0" w:gutter="0"/>
          <w:cols w:space="0" w:equalWidth="0">
            <w:col w:w="9644"/>
          </w:cols>
          <w:docGrid w:linePitch="360"/>
        </w:sectPr>
      </w:pPr>
    </w:p>
    <w:p w:rsidR="00FE1FBA" w:rsidRPr="00C93F76" w:rsidRDefault="00FE1FBA">
      <w:pPr>
        <w:spacing w:line="219" w:lineRule="exact"/>
        <w:rPr>
          <w:rFonts w:ascii="Arial" w:eastAsia="Arial" w:hAnsi="Arial"/>
          <w:sz w:val="21"/>
        </w:rPr>
      </w:pPr>
      <w:bookmarkStart w:id="3" w:name="page3"/>
      <w:bookmarkEnd w:id="3"/>
    </w:p>
    <w:p w:rsidR="00FE1FBA" w:rsidRPr="00C93F76" w:rsidRDefault="00FE1FBA">
      <w:pPr>
        <w:numPr>
          <w:ilvl w:val="0"/>
          <w:numId w:val="7"/>
        </w:numPr>
        <w:tabs>
          <w:tab w:val="left" w:pos="310"/>
        </w:tabs>
        <w:spacing w:line="282" w:lineRule="auto"/>
        <w:ind w:left="4" w:right="100" w:hanging="4"/>
        <w:rPr>
          <w:rFonts w:ascii="Arial" w:eastAsia="Arial" w:hAnsi="Arial"/>
          <w:sz w:val="22"/>
        </w:rPr>
      </w:pPr>
      <w:r w:rsidRPr="00C93F76">
        <w:rPr>
          <w:rFonts w:ascii="Arial" w:eastAsia="Arial" w:hAnsi="Arial"/>
          <w:sz w:val="22"/>
          <w:u w:val="single"/>
        </w:rPr>
        <w:t>Purpose of the Executive Board</w:t>
      </w:r>
      <w:r w:rsidRPr="00C93F76">
        <w:rPr>
          <w:rFonts w:ascii="Arial" w:eastAsia="Arial" w:hAnsi="Arial"/>
          <w:sz w:val="22"/>
        </w:rPr>
        <w:t xml:space="preserve"> – The Executive Board shall manage the affairs of the Chapter in accordance with the bylaws under which the Chapter is organized and the provisions of the Constitution. The Executive Board has the principal responsibilities of developing policy, authorizing all financial expenditures, scheduling meetings, ratifying project selection, approving project staffing assignments, overseeing project execution, appointing Board members, and generally directing the business of the Chapter.</w:t>
      </w:r>
    </w:p>
    <w:p w:rsidR="00FE1FBA" w:rsidRPr="00C93F76" w:rsidRDefault="00FE1FBA">
      <w:pPr>
        <w:spacing w:line="252" w:lineRule="exact"/>
        <w:rPr>
          <w:rFonts w:ascii="Arial" w:eastAsia="Arial" w:hAnsi="Arial"/>
          <w:sz w:val="22"/>
        </w:rPr>
      </w:pPr>
    </w:p>
    <w:p w:rsidR="00FE1FBA" w:rsidRPr="00C93F76" w:rsidRDefault="00FE1FBA">
      <w:pPr>
        <w:numPr>
          <w:ilvl w:val="0"/>
          <w:numId w:val="7"/>
        </w:numPr>
        <w:tabs>
          <w:tab w:val="left" w:pos="310"/>
        </w:tabs>
        <w:spacing w:line="287" w:lineRule="auto"/>
        <w:ind w:left="4" w:right="220" w:hanging="4"/>
        <w:rPr>
          <w:rFonts w:ascii="Arial" w:eastAsia="Arial" w:hAnsi="Arial"/>
          <w:sz w:val="22"/>
        </w:rPr>
      </w:pPr>
      <w:r w:rsidRPr="00C93F76">
        <w:rPr>
          <w:rFonts w:ascii="Arial" w:eastAsia="Arial" w:hAnsi="Arial"/>
          <w:sz w:val="22"/>
          <w:u w:val="single"/>
        </w:rPr>
        <w:t>Board Meetings</w:t>
      </w:r>
      <w:r w:rsidRPr="00C93F76">
        <w:rPr>
          <w:rFonts w:ascii="Arial" w:eastAsia="Arial" w:hAnsi="Arial"/>
          <w:sz w:val="22"/>
        </w:rPr>
        <w:t xml:space="preserve"> – Meetings of the Executive Board may occur in person, via telephone conference call, or via other electronic means as approved by the members of Executive Board. The voting of the Board may be conducted as a voice vote, or via a proxy as provided in the Bylaws. The Executive Board meetings will be open to observers from the Chapter </w:t>
      </w:r>
      <w:r w:rsidR="00696051" w:rsidRPr="00C93F76">
        <w:rPr>
          <w:rFonts w:ascii="Arial" w:eastAsia="Arial" w:hAnsi="Arial"/>
          <w:sz w:val="22"/>
        </w:rPr>
        <w:t>volunteer</w:t>
      </w:r>
      <w:r w:rsidRPr="00C93F76">
        <w:rPr>
          <w:rFonts w:ascii="Arial" w:eastAsia="Arial" w:hAnsi="Arial"/>
          <w:sz w:val="22"/>
        </w:rPr>
        <w:t>.</w:t>
      </w:r>
    </w:p>
    <w:p w:rsidR="00FE1FBA" w:rsidRPr="00C93F76" w:rsidRDefault="00FE1FBA">
      <w:pPr>
        <w:spacing w:line="244" w:lineRule="exact"/>
        <w:rPr>
          <w:rFonts w:ascii="Arial" w:eastAsia="Arial" w:hAnsi="Arial"/>
          <w:sz w:val="22"/>
        </w:rPr>
      </w:pPr>
    </w:p>
    <w:p w:rsidR="00A40148" w:rsidRPr="00C93F76" w:rsidRDefault="00FE1FBA" w:rsidP="00A40148">
      <w:pPr>
        <w:numPr>
          <w:ilvl w:val="0"/>
          <w:numId w:val="7"/>
        </w:numPr>
        <w:tabs>
          <w:tab w:val="left" w:pos="310"/>
        </w:tabs>
        <w:spacing w:line="311" w:lineRule="auto"/>
        <w:ind w:left="4" w:right="580" w:hanging="4"/>
        <w:rPr>
          <w:rFonts w:ascii="Arial" w:eastAsia="Arial" w:hAnsi="Arial"/>
          <w:sz w:val="22"/>
        </w:rPr>
      </w:pPr>
      <w:r w:rsidRPr="00C93F76">
        <w:rPr>
          <w:rFonts w:ascii="Arial" w:eastAsia="Arial" w:hAnsi="Arial"/>
          <w:sz w:val="22"/>
          <w:u w:val="single"/>
        </w:rPr>
        <w:t>Board Member Eligibility</w:t>
      </w:r>
      <w:r w:rsidRPr="00C93F76">
        <w:rPr>
          <w:rFonts w:ascii="Arial" w:eastAsia="Arial" w:hAnsi="Arial"/>
          <w:sz w:val="22"/>
        </w:rPr>
        <w:t xml:space="preserve"> – Each </w:t>
      </w:r>
      <w:r w:rsidR="00696051" w:rsidRPr="00C93F76">
        <w:rPr>
          <w:rFonts w:ascii="Arial" w:eastAsia="Arial" w:hAnsi="Arial"/>
          <w:sz w:val="22"/>
        </w:rPr>
        <w:t>Volunteer</w:t>
      </w:r>
      <w:r w:rsidRPr="00C93F76">
        <w:rPr>
          <w:rFonts w:ascii="Arial" w:eastAsia="Arial" w:hAnsi="Arial"/>
          <w:sz w:val="22"/>
        </w:rPr>
        <w:t xml:space="preserve"> of the Chapter shall be eligible for election to the Executive Board upon meeting</w:t>
      </w:r>
      <w:r w:rsidR="00A40148" w:rsidRPr="00C93F76">
        <w:rPr>
          <w:rFonts w:ascii="Arial" w:eastAsia="Arial" w:hAnsi="Arial"/>
          <w:sz w:val="22"/>
        </w:rPr>
        <w:t xml:space="preserve"> the following qualifications. </w:t>
      </w:r>
      <w:bookmarkStart w:id="4" w:name="page4"/>
      <w:bookmarkEnd w:id="4"/>
    </w:p>
    <w:p w:rsidR="00FE1FBA" w:rsidRPr="00C93F76" w:rsidRDefault="00696051" w:rsidP="00A40148">
      <w:pPr>
        <w:numPr>
          <w:ilvl w:val="1"/>
          <w:numId w:val="8"/>
        </w:numPr>
        <w:tabs>
          <w:tab w:val="left" w:pos="310"/>
        </w:tabs>
        <w:spacing w:line="276" w:lineRule="auto"/>
        <w:ind w:left="724" w:right="1020" w:hanging="364"/>
        <w:rPr>
          <w:rFonts w:ascii="Arial" w:eastAsia="Arial" w:hAnsi="Arial"/>
          <w:sz w:val="22"/>
        </w:rPr>
      </w:pPr>
      <w:r w:rsidRPr="00C93F76">
        <w:rPr>
          <w:rFonts w:ascii="Arial" w:eastAsia="Arial" w:hAnsi="Arial"/>
          <w:sz w:val="22"/>
        </w:rPr>
        <w:t>Volunteer</w:t>
      </w:r>
      <w:r w:rsidR="00FE1FBA" w:rsidRPr="00C93F76">
        <w:rPr>
          <w:rFonts w:ascii="Arial" w:eastAsia="Arial" w:hAnsi="Arial"/>
          <w:sz w:val="22"/>
        </w:rPr>
        <w:t xml:space="preserve">s shall be eligible for election to the Executive Board after one full year of </w:t>
      </w:r>
      <w:r w:rsidRPr="00C93F76">
        <w:rPr>
          <w:rFonts w:ascii="Arial" w:eastAsia="Arial" w:hAnsi="Arial"/>
          <w:sz w:val="22"/>
        </w:rPr>
        <w:t>volunteer</w:t>
      </w:r>
      <w:r w:rsidR="00792C32" w:rsidRPr="00C93F76">
        <w:rPr>
          <w:rFonts w:ascii="Arial" w:eastAsia="Arial" w:hAnsi="Arial"/>
          <w:sz w:val="22"/>
        </w:rPr>
        <w:t>, as defined in Article II</w:t>
      </w:r>
    </w:p>
    <w:p w:rsidR="00FE1FBA" w:rsidRPr="00C93F76" w:rsidRDefault="00FE1FBA">
      <w:pPr>
        <w:numPr>
          <w:ilvl w:val="1"/>
          <w:numId w:val="8"/>
        </w:numPr>
        <w:tabs>
          <w:tab w:val="left" w:pos="724"/>
        </w:tabs>
        <w:spacing w:line="293" w:lineRule="auto"/>
        <w:ind w:left="724" w:right="260" w:hanging="364"/>
        <w:rPr>
          <w:rFonts w:ascii="Arial" w:eastAsia="Arial" w:hAnsi="Arial"/>
          <w:sz w:val="22"/>
        </w:rPr>
      </w:pPr>
      <w:r w:rsidRPr="00C93F76">
        <w:rPr>
          <w:rFonts w:ascii="Arial" w:eastAsia="Arial" w:hAnsi="Arial"/>
          <w:sz w:val="22"/>
        </w:rPr>
        <w:t xml:space="preserve">The Outreach Chair, </w:t>
      </w:r>
      <w:r w:rsidR="00525E49" w:rsidRPr="00C93F76">
        <w:rPr>
          <w:rFonts w:ascii="Arial" w:eastAsia="Arial" w:hAnsi="Arial"/>
          <w:sz w:val="22"/>
        </w:rPr>
        <w:t xml:space="preserve">Fundraising Chair, </w:t>
      </w:r>
      <w:r w:rsidR="00696051" w:rsidRPr="00C93F76">
        <w:rPr>
          <w:rFonts w:ascii="Arial" w:eastAsia="Arial" w:hAnsi="Arial"/>
          <w:sz w:val="22"/>
        </w:rPr>
        <w:t>Volunteer</w:t>
      </w:r>
      <w:r w:rsidRPr="00C93F76">
        <w:rPr>
          <w:rFonts w:ascii="Arial" w:eastAsia="Arial" w:hAnsi="Arial"/>
          <w:sz w:val="22"/>
        </w:rPr>
        <w:t xml:space="preserve"> </w:t>
      </w:r>
      <w:r w:rsidR="00792C32" w:rsidRPr="00C93F76">
        <w:rPr>
          <w:rFonts w:ascii="Arial" w:eastAsia="Arial" w:hAnsi="Arial"/>
          <w:sz w:val="22"/>
        </w:rPr>
        <w:t>C</w:t>
      </w:r>
      <w:r w:rsidRPr="00C93F76">
        <w:rPr>
          <w:rFonts w:ascii="Arial" w:eastAsia="Arial" w:hAnsi="Arial"/>
          <w:sz w:val="22"/>
        </w:rPr>
        <w:t xml:space="preserve">oordinator, QA/Training Program Chair, Program </w:t>
      </w:r>
      <w:r w:rsidR="00525E49" w:rsidRPr="00C93F76">
        <w:rPr>
          <w:rFonts w:ascii="Arial" w:eastAsia="Arial" w:hAnsi="Arial"/>
          <w:sz w:val="22"/>
        </w:rPr>
        <w:t>C</w:t>
      </w:r>
      <w:r w:rsidRPr="00C93F76">
        <w:rPr>
          <w:rFonts w:ascii="Arial" w:eastAsia="Arial" w:hAnsi="Arial"/>
          <w:sz w:val="22"/>
        </w:rPr>
        <w:t xml:space="preserve">oordinator, Communications Officer, </w:t>
      </w:r>
      <w:r w:rsidR="00A40148" w:rsidRPr="00C93F76">
        <w:rPr>
          <w:rFonts w:ascii="Arial" w:eastAsia="Arial" w:hAnsi="Arial"/>
          <w:sz w:val="22"/>
        </w:rPr>
        <w:t>W</w:t>
      </w:r>
      <w:r w:rsidR="007837E7" w:rsidRPr="00C93F76">
        <w:rPr>
          <w:rFonts w:ascii="Arial" w:eastAsia="Arial" w:hAnsi="Arial"/>
          <w:sz w:val="22"/>
        </w:rPr>
        <w:t>eb</w:t>
      </w:r>
      <w:r w:rsidR="00A40148" w:rsidRPr="00C93F76">
        <w:rPr>
          <w:rFonts w:ascii="Arial" w:eastAsia="Arial" w:hAnsi="Arial"/>
          <w:sz w:val="22"/>
        </w:rPr>
        <w:t xml:space="preserve">master, </w:t>
      </w:r>
      <w:r w:rsidRPr="00C93F76">
        <w:rPr>
          <w:rFonts w:ascii="Arial" w:eastAsia="Arial" w:hAnsi="Arial"/>
          <w:sz w:val="22"/>
        </w:rPr>
        <w:t>and University Liaison are appointed and dissolved by the Executive Board.</w:t>
      </w:r>
    </w:p>
    <w:p w:rsidR="00FE1FBA" w:rsidRPr="00C93F76" w:rsidRDefault="00FE1FBA">
      <w:pPr>
        <w:spacing w:line="236" w:lineRule="exact"/>
        <w:rPr>
          <w:rFonts w:ascii="Arial" w:eastAsia="Arial" w:hAnsi="Arial"/>
          <w:sz w:val="22"/>
        </w:rPr>
      </w:pPr>
    </w:p>
    <w:p w:rsidR="00FE1FBA" w:rsidRPr="00C93F76" w:rsidRDefault="00FE1FBA">
      <w:pPr>
        <w:numPr>
          <w:ilvl w:val="0"/>
          <w:numId w:val="9"/>
        </w:numPr>
        <w:tabs>
          <w:tab w:val="left" w:pos="310"/>
        </w:tabs>
        <w:spacing w:line="287" w:lineRule="auto"/>
        <w:ind w:left="4" w:right="200" w:hanging="4"/>
        <w:rPr>
          <w:rFonts w:ascii="Arial" w:eastAsia="Arial" w:hAnsi="Arial"/>
          <w:sz w:val="22"/>
        </w:rPr>
      </w:pPr>
      <w:r w:rsidRPr="00C93F76">
        <w:rPr>
          <w:rFonts w:ascii="Arial" w:eastAsia="Arial" w:hAnsi="Arial"/>
          <w:sz w:val="22"/>
          <w:u w:val="single"/>
        </w:rPr>
        <w:t>Term of Board Members</w:t>
      </w:r>
      <w:r w:rsidRPr="00C93F76">
        <w:rPr>
          <w:rFonts w:ascii="Arial" w:eastAsia="Arial" w:hAnsi="Arial"/>
          <w:sz w:val="22"/>
        </w:rPr>
        <w:t xml:space="preserve"> - The term of office of the members of the Executive Board shall be one year. This term shall begin on the first day of January and shall continue for the period above mentioned, or until a successor is duly selected. A Member shall only be eligible to hold one elected position at a time.</w:t>
      </w:r>
    </w:p>
    <w:p w:rsidR="00FE1FBA" w:rsidRPr="00C93F76" w:rsidRDefault="00FE1FBA">
      <w:pPr>
        <w:spacing w:line="245" w:lineRule="exact"/>
        <w:rPr>
          <w:rFonts w:ascii="Arial" w:eastAsia="Arial" w:hAnsi="Arial"/>
          <w:sz w:val="22"/>
        </w:rPr>
      </w:pPr>
    </w:p>
    <w:p w:rsidR="00FE1FBA" w:rsidRPr="00C93F76" w:rsidRDefault="00FE1FBA">
      <w:pPr>
        <w:numPr>
          <w:ilvl w:val="0"/>
          <w:numId w:val="9"/>
        </w:numPr>
        <w:tabs>
          <w:tab w:val="left" w:pos="304"/>
        </w:tabs>
        <w:spacing w:line="0" w:lineRule="atLeast"/>
        <w:ind w:left="304" w:hanging="304"/>
        <w:rPr>
          <w:rFonts w:ascii="Arial" w:eastAsia="Arial" w:hAnsi="Arial"/>
          <w:sz w:val="22"/>
        </w:rPr>
      </w:pPr>
      <w:r w:rsidRPr="00C93F76">
        <w:rPr>
          <w:rFonts w:ascii="Arial" w:eastAsia="Arial" w:hAnsi="Arial"/>
          <w:sz w:val="22"/>
          <w:u w:val="single"/>
        </w:rPr>
        <w:t>Board Vacancies</w:t>
      </w:r>
    </w:p>
    <w:p w:rsidR="00FE1FBA" w:rsidRPr="00C93F76" w:rsidRDefault="00FE1FBA">
      <w:pPr>
        <w:spacing w:line="37" w:lineRule="exact"/>
        <w:rPr>
          <w:rFonts w:ascii="Arial" w:eastAsia="Arial" w:hAnsi="Arial"/>
          <w:sz w:val="22"/>
        </w:rPr>
      </w:pPr>
    </w:p>
    <w:p w:rsidR="00FE1FBA" w:rsidRPr="00C93F76" w:rsidRDefault="00FE1FBA">
      <w:pPr>
        <w:numPr>
          <w:ilvl w:val="1"/>
          <w:numId w:val="9"/>
        </w:numPr>
        <w:tabs>
          <w:tab w:val="left" w:pos="724"/>
        </w:tabs>
        <w:spacing w:line="276" w:lineRule="auto"/>
        <w:ind w:left="724" w:right="80" w:hanging="364"/>
        <w:rPr>
          <w:rFonts w:ascii="Arial" w:eastAsia="Arial" w:hAnsi="Arial"/>
          <w:sz w:val="22"/>
        </w:rPr>
      </w:pPr>
      <w:r w:rsidRPr="00C93F76">
        <w:rPr>
          <w:rFonts w:ascii="Arial" w:eastAsia="Arial" w:hAnsi="Arial"/>
          <w:sz w:val="22"/>
        </w:rPr>
        <w:t xml:space="preserve">In the event of a vacancy in the office of President, the Vice-President shall succeed to that office. Vacancies in the remaining offices of the Executive Board shall be filled by the President, by making new selection(s) from among the </w:t>
      </w:r>
      <w:r w:rsidR="00696051" w:rsidRPr="00C93F76">
        <w:rPr>
          <w:rFonts w:ascii="Arial" w:eastAsia="Arial" w:hAnsi="Arial"/>
          <w:sz w:val="22"/>
        </w:rPr>
        <w:t>Volunteer</w:t>
      </w:r>
      <w:r w:rsidRPr="00C93F76">
        <w:rPr>
          <w:rFonts w:ascii="Arial" w:eastAsia="Arial" w:hAnsi="Arial"/>
          <w:sz w:val="22"/>
        </w:rPr>
        <w:t>s, with approval of a majority of the Executive Board. All vacancies filled shall be for the remaining term. A Vice-President, succeeding to the office of President, shall have the privilege of being a candidate for that office at the next election. There is no restriction on persons filling positions on the Board in successive terms.</w:t>
      </w:r>
    </w:p>
    <w:p w:rsidR="00FE1FBA" w:rsidRPr="00C93F76" w:rsidRDefault="00FE1FBA">
      <w:pPr>
        <w:numPr>
          <w:ilvl w:val="1"/>
          <w:numId w:val="9"/>
        </w:numPr>
        <w:tabs>
          <w:tab w:val="left" w:pos="724"/>
        </w:tabs>
        <w:spacing w:line="311" w:lineRule="auto"/>
        <w:ind w:left="724" w:hanging="364"/>
        <w:rPr>
          <w:rFonts w:ascii="Arial" w:eastAsia="Arial" w:hAnsi="Arial"/>
          <w:sz w:val="22"/>
        </w:rPr>
      </w:pPr>
      <w:r w:rsidRPr="00C93F76">
        <w:rPr>
          <w:rFonts w:ascii="Arial" w:eastAsia="Arial" w:hAnsi="Arial"/>
          <w:sz w:val="22"/>
        </w:rPr>
        <w:t>In the absence of qualified individuals for any Board positions, the President may assign the duties, without additional voting privileges, to other Board members.</w:t>
      </w:r>
    </w:p>
    <w:p w:rsidR="00FE1FBA" w:rsidRPr="00C93F76" w:rsidRDefault="00FE1FBA">
      <w:pPr>
        <w:spacing w:line="216" w:lineRule="exact"/>
        <w:rPr>
          <w:rFonts w:ascii="Arial" w:eastAsia="Arial" w:hAnsi="Arial"/>
          <w:sz w:val="22"/>
        </w:rPr>
      </w:pPr>
    </w:p>
    <w:p w:rsidR="00FE1FBA" w:rsidRPr="00C93F76" w:rsidRDefault="00FE1FBA">
      <w:pPr>
        <w:numPr>
          <w:ilvl w:val="0"/>
          <w:numId w:val="9"/>
        </w:numPr>
        <w:tabs>
          <w:tab w:val="left" w:pos="310"/>
        </w:tabs>
        <w:spacing w:line="281" w:lineRule="auto"/>
        <w:ind w:left="4" w:right="120" w:hanging="4"/>
        <w:rPr>
          <w:rFonts w:ascii="Arial" w:eastAsia="Arial" w:hAnsi="Arial"/>
          <w:sz w:val="22"/>
        </w:rPr>
      </w:pPr>
      <w:r w:rsidRPr="00C93F76">
        <w:rPr>
          <w:rFonts w:ascii="Arial" w:eastAsia="Arial" w:hAnsi="Arial"/>
          <w:sz w:val="22"/>
          <w:u w:val="single"/>
        </w:rPr>
        <w:t>Resignations</w:t>
      </w:r>
      <w:r w:rsidRPr="00C93F76">
        <w:rPr>
          <w:rFonts w:ascii="Arial" w:eastAsia="Arial" w:hAnsi="Arial"/>
          <w:sz w:val="22"/>
        </w:rPr>
        <w:t xml:space="preserve"> – Resignations should occur in writing and be given to the Secretary two weeks prior to the official resignation date. The Executive Board led by the President or Vice President may request dismissal of an Executive Board member for non-participation or inappropriate behavior. Notification of a dismissal proceeding shall be communicated to all Board members two weeks prior to the meeting. The member in question, should they choose, shall have the opportunity to explain their behavior. Dismissal shall require at least fifty-one percent vote of all Executive Board members, not including the offending member.</w:t>
      </w:r>
    </w:p>
    <w:p w:rsidR="00FE1FBA" w:rsidRPr="00C93F76" w:rsidRDefault="00FE1FBA">
      <w:pPr>
        <w:spacing w:line="254" w:lineRule="exact"/>
        <w:rPr>
          <w:rFonts w:ascii="Arial" w:eastAsia="Arial" w:hAnsi="Arial"/>
          <w:sz w:val="22"/>
        </w:rPr>
      </w:pPr>
    </w:p>
    <w:p w:rsidR="00FE1FBA" w:rsidRPr="00C93F76" w:rsidRDefault="00FE1FBA">
      <w:pPr>
        <w:numPr>
          <w:ilvl w:val="0"/>
          <w:numId w:val="9"/>
        </w:numPr>
        <w:tabs>
          <w:tab w:val="left" w:pos="304"/>
        </w:tabs>
        <w:spacing w:line="0" w:lineRule="atLeast"/>
        <w:ind w:left="304" w:hanging="304"/>
        <w:rPr>
          <w:rFonts w:ascii="Arial" w:eastAsia="Arial" w:hAnsi="Arial"/>
          <w:sz w:val="22"/>
        </w:rPr>
      </w:pPr>
      <w:r w:rsidRPr="00C93F76">
        <w:rPr>
          <w:rFonts w:ascii="Arial" w:eastAsia="Arial" w:hAnsi="Arial"/>
          <w:sz w:val="22"/>
          <w:u w:val="single"/>
        </w:rPr>
        <w:t>Non-Executive Board Positions (</w:t>
      </w:r>
      <w:r w:rsidR="00006B51" w:rsidRPr="00C93F76">
        <w:rPr>
          <w:rFonts w:ascii="Arial" w:eastAsia="Arial" w:hAnsi="Arial"/>
          <w:sz w:val="22"/>
          <w:u w:val="single"/>
        </w:rPr>
        <w:t>non-voting</w:t>
      </w:r>
      <w:r w:rsidRPr="00C93F76">
        <w:rPr>
          <w:rFonts w:ascii="Arial" w:eastAsia="Arial" w:hAnsi="Arial"/>
          <w:sz w:val="22"/>
          <w:u w:val="single"/>
        </w:rPr>
        <w:t>)</w:t>
      </w:r>
    </w:p>
    <w:p w:rsidR="00FE1FBA" w:rsidRPr="00C93F76" w:rsidRDefault="00FE1FBA">
      <w:pPr>
        <w:spacing w:line="37" w:lineRule="exact"/>
        <w:rPr>
          <w:rFonts w:ascii="Arial" w:eastAsia="Arial" w:hAnsi="Arial"/>
          <w:sz w:val="22"/>
        </w:rPr>
      </w:pPr>
    </w:p>
    <w:p w:rsidR="00C86AE7" w:rsidRPr="00C93F76" w:rsidRDefault="00FE1FBA" w:rsidP="00C86AE7">
      <w:pPr>
        <w:numPr>
          <w:ilvl w:val="1"/>
          <w:numId w:val="9"/>
        </w:numPr>
        <w:tabs>
          <w:tab w:val="left" w:pos="724"/>
        </w:tabs>
        <w:spacing w:line="284" w:lineRule="auto"/>
        <w:ind w:left="724" w:right="120" w:hanging="364"/>
        <w:rPr>
          <w:rFonts w:ascii="Arial" w:eastAsia="Arial" w:hAnsi="Arial"/>
          <w:sz w:val="22"/>
        </w:rPr>
      </w:pPr>
      <w:r w:rsidRPr="00C93F76">
        <w:rPr>
          <w:rFonts w:ascii="Arial" w:eastAsia="Arial" w:hAnsi="Arial"/>
          <w:sz w:val="22"/>
        </w:rPr>
        <w:lastRenderedPageBreak/>
        <w:t>Past-President Advisor – The most recent past President of the Chapter shall be an ex-officio member of the Executive Board to provide continuity from term to term, but shall not have voting privileges in the business matters of the Chapter. The Past President shall be on the Executive Board to maintain continuity from term to term and shall advise the Board on the direction of EWB-Central Houston and its relationship with EWB-USA.</w:t>
      </w:r>
    </w:p>
    <w:p w:rsidR="00C86AE7" w:rsidRPr="00C93F76" w:rsidRDefault="00C86AE7" w:rsidP="00C86AE7">
      <w:pPr>
        <w:tabs>
          <w:tab w:val="left" w:pos="724"/>
        </w:tabs>
        <w:spacing w:line="284" w:lineRule="auto"/>
        <w:ind w:left="724" w:right="120"/>
        <w:rPr>
          <w:rFonts w:ascii="Arial" w:eastAsia="Arial" w:hAnsi="Arial"/>
          <w:sz w:val="22"/>
        </w:rPr>
      </w:pPr>
    </w:p>
    <w:p w:rsidR="00C86AE7" w:rsidRPr="00C93F76" w:rsidRDefault="00FE1FBA" w:rsidP="00C86AE7">
      <w:pPr>
        <w:numPr>
          <w:ilvl w:val="1"/>
          <w:numId w:val="9"/>
        </w:numPr>
        <w:tabs>
          <w:tab w:val="left" w:pos="724"/>
        </w:tabs>
        <w:spacing w:line="284" w:lineRule="auto"/>
        <w:ind w:left="724" w:right="120" w:hanging="364"/>
        <w:rPr>
          <w:rFonts w:ascii="Arial" w:eastAsia="Arial" w:hAnsi="Arial"/>
          <w:sz w:val="22"/>
        </w:rPr>
      </w:pPr>
      <w:r w:rsidRPr="00C93F76">
        <w:rPr>
          <w:rFonts w:ascii="Arial" w:eastAsia="Arial" w:hAnsi="Arial"/>
          <w:sz w:val="22"/>
        </w:rPr>
        <w:t>Student Project Professional Mentors – The duties of Student Project Professional Mentors are to facilitate interaction between the Chapter and the various university chapters in the region. The Professional Mentors are responsible for attending student project meetings, mentoring students on project development and management, updating students on the professional Chapter projects, and working with student chapters at local schools to facilitate interaction and collaboration between chapters. In addition, Professional Mentors</w:t>
      </w:r>
      <w:r w:rsidR="00C86AE7" w:rsidRPr="00C93F76">
        <w:rPr>
          <w:rFonts w:ascii="Arial" w:eastAsia="Arial" w:hAnsi="Arial"/>
          <w:sz w:val="22"/>
        </w:rPr>
        <w:t xml:space="preserve"> shall assist students in connecting with other professionals for project support.</w:t>
      </w:r>
    </w:p>
    <w:p w:rsidR="00C86AE7" w:rsidRPr="00C93F76" w:rsidRDefault="00C86AE7" w:rsidP="00C86AE7">
      <w:pPr>
        <w:pStyle w:val="ListParagraph"/>
        <w:rPr>
          <w:rFonts w:ascii="Arial" w:eastAsia="Arial" w:hAnsi="Arial"/>
          <w:sz w:val="22"/>
        </w:rPr>
      </w:pPr>
    </w:p>
    <w:p w:rsidR="00FE1FBA" w:rsidRPr="00C93F76" w:rsidRDefault="00C86AE7" w:rsidP="00C86AE7">
      <w:pPr>
        <w:numPr>
          <w:ilvl w:val="1"/>
          <w:numId w:val="9"/>
        </w:numPr>
        <w:tabs>
          <w:tab w:val="left" w:pos="724"/>
        </w:tabs>
        <w:spacing w:line="284" w:lineRule="auto"/>
        <w:ind w:left="724" w:right="120" w:hanging="364"/>
        <w:rPr>
          <w:rFonts w:ascii="Arial" w:eastAsia="Arial" w:hAnsi="Arial"/>
          <w:sz w:val="22"/>
        </w:rPr>
      </w:pPr>
      <w:r w:rsidRPr="00C93F76">
        <w:rPr>
          <w:rFonts w:ascii="Arial" w:eastAsia="Arial" w:hAnsi="Arial"/>
          <w:sz w:val="22"/>
        </w:rPr>
        <w:t xml:space="preserve">Miscellaneous Positions – Other positions and officers can be created by the Executive Board as deemed necessary and filled by vote from the </w:t>
      </w:r>
      <w:r w:rsidR="00696051" w:rsidRPr="00C93F76">
        <w:rPr>
          <w:rFonts w:ascii="Arial" w:eastAsia="Arial" w:hAnsi="Arial"/>
          <w:sz w:val="22"/>
        </w:rPr>
        <w:t>Volunteer</w:t>
      </w:r>
      <w:r w:rsidRPr="00C93F76">
        <w:rPr>
          <w:rFonts w:ascii="Arial" w:eastAsia="Arial" w:hAnsi="Arial"/>
          <w:sz w:val="22"/>
        </w:rPr>
        <w:t>s of the Chapter. These officers can be included as part of the Executive Board if approved by a two thirds vote of the Executive Board.</w:t>
      </w:r>
    </w:p>
    <w:p w:rsidR="00FE1FBA" w:rsidRPr="00C93F76" w:rsidRDefault="00FE1FBA">
      <w:pPr>
        <w:spacing w:line="293" w:lineRule="exact"/>
        <w:rPr>
          <w:rFonts w:ascii="Times New Roman" w:eastAsia="Times New Roman" w:hAnsi="Times New Roman"/>
        </w:rPr>
      </w:pPr>
    </w:p>
    <w:p w:rsidR="00C86AE7" w:rsidRPr="00C93F76" w:rsidRDefault="00C86AE7" w:rsidP="00C86AE7">
      <w:pPr>
        <w:spacing w:line="0" w:lineRule="atLeast"/>
        <w:ind w:left="4"/>
        <w:rPr>
          <w:rFonts w:ascii="Arial" w:eastAsia="Arial" w:hAnsi="Arial"/>
          <w:b/>
          <w:sz w:val="22"/>
        </w:rPr>
      </w:pPr>
      <w:r w:rsidRPr="00C93F76">
        <w:rPr>
          <w:rFonts w:ascii="Arial" w:eastAsia="Arial" w:hAnsi="Arial"/>
          <w:b/>
          <w:sz w:val="22"/>
        </w:rPr>
        <w:t>ARTICLE IV – Committees</w:t>
      </w:r>
    </w:p>
    <w:p w:rsidR="00C86AE7" w:rsidRPr="00C93F76" w:rsidRDefault="00C86AE7" w:rsidP="00C86AE7">
      <w:pPr>
        <w:spacing w:line="38" w:lineRule="exact"/>
        <w:rPr>
          <w:rFonts w:ascii="Times New Roman" w:eastAsia="Times New Roman" w:hAnsi="Times New Roman"/>
        </w:rPr>
      </w:pPr>
    </w:p>
    <w:p w:rsidR="00C86AE7" w:rsidRPr="00C93F76" w:rsidRDefault="00C86AE7" w:rsidP="00C86AE7">
      <w:pPr>
        <w:numPr>
          <w:ilvl w:val="0"/>
          <w:numId w:val="11"/>
        </w:numPr>
        <w:tabs>
          <w:tab w:val="left" w:pos="310"/>
        </w:tabs>
        <w:spacing w:line="287" w:lineRule="auto"/>
        <w:ind w:left="4" w:right="140" w:hanging="4"/>
        <w:rPr>
          <w:rFonts w:ascii="Arial" w:eastAsia="Arial" w:hAnsi="Arial"/>
          <w:sz w:val="22"/>
        </w:rPr>
      </w:pPr>
      <w:r w:rsidRPr="00C93F76">
        <w:rPr>
          <w:rFonts w:ascii="Arial" w:eastAsia="Arial" w:hAnsi="Arial"/>
          <w:sz w:val="22"/>
          <w:u w:val="single"/>
        </w:rPr>
        <w:t>Committee Formation</w:t>
      </w:r>
      <w:r w:rsidRPr="00C93F76">
        <w:rPr>
          <w:rFonts w:ascii="Arial" w:eastAsia="Arial" w:hAnsi="Arial"/>
          <w:sz w:val="22"/>
        </w:rPr>
        <w:t xml:space="preserve"> – The Executive Board may create committees as needed. Each committee shall be run by a Committee Chair and have </w:t>
      </w:r>
      <w:r w:rsidR="00696051" w:rsidRPr="00C93F76">
        <w:rPr>
          <w:rFonts w:ascii="Arial" w:eastAsia="Arial" w:hAnsi="Arial"/>
          <w:sz w:val="22"/>
        </w:rPr>
        <w:t>Volunteer</w:t>
      </w:r>
      <w:r w:rsidRPr="00C93F76">
        <w:rPr>
          <w:rFonts w:ascii="Arial" w:eastAsia="Arial" w:hAnsi="Arial"/>
          <w:sz w:val="22"/>
        </w:rPr>
        <w:t>s serve on the Committee. There shall be two standing chapter committees: the Fundraising Committee and the Outreach Committee.</w:t>
      </w:r>
    </w:p>
    <w:p w:rsidR="00C86AE7" w:rsidRPr="00C93F76" w:rsidRDefault="00C86AE7" w:rsidP="00C86AE7">
      <w:pPr>
        <w:spacing w:line="245" w:lineRule="exact"/>
        <w:rPr>
          <w:rFonts w:ascii="Arial" w:eastAsia="Arial" w:hAnsi="Arial"/>
          <w:sz w:val="22"/>
        </w:rPr>
      </w:pPr>
    </w:p>
    <w:p w:rsidR="00C86AE7" w:rsidRPr="00C93F76" w:rsidRDefault="00C86AE7" w:rsidP="00C86AE7">
      <w:pPr>
        <w:numPr>
          <w:ilvl w:val="0"/>
          <w:numId w:val="11"/>
        </w:numPr>
        <w:tabs>
          <w:tab w:val="left" w:pos="310"/>
        </w:tabs>
        <w:spacing w:line="287" w:lineRule="auto"/>
        <w:ind w:left="4" w:right="240" w:hanging="4"/>
        <w:rPr>
          <w:rFonts w:ascii="Arial" w:eastAsia="Arial" w:hAnsi="Arial"/>
          <w:sz w:val="22"/>
        </w:rPr>
      </w:pPr>
      <w:r w:rsidRPr="00C93F76">
        <w:rPr>
          <w:rFonts w:ascii="Arial" w:eastAsia="Arial" w:hAnsi="Arial"/>
          <w:sz w:val="22"/>
          <w:u w:val="single"/>
        </w:rPr>
        <w:t>Fundraising Committee</w:t>
      </w:r>
      <w:r w:rsidRPr="00C93F76">
        <w:rPr>
          <w:rFonts w:ascii="Arial" w:eastAsia="Arial" w:hAnsi="Arial"/>
          <w:sz w:val="22"/>
        </w:rPr>
        <w:t xml:space="preserve"> – The Fundraising Committee shall be responsible for coordinating all Chapter fundraising activities, including contacting individuals, businesses and organizations to solicit funds for the Chapter, and providing assistance and guidance to project-level fundraising efforts.</w:t>
      </w:r>
    </w:p>
    <w:p w:rsidR="00C86AE7" w:rsidRPr="00C93F76" w:rsidRDefault="00C86AE7" w:rsidP="00C86AE7">
      <w:pPr>
        <w:spacing w:line="244" w:lineRule="exact"/>
        <w:rPr>
          <w:rFonts w:ascii="Arial" w:eastAsia="Arial" w:hAnsi="Arial"/>
          <w:sz w:val="22"/>
        </w:rPr>
      </w:pPr>
    </w:p>
    <w:p w:rsidR="00C86AE7" w:rsidRPr="00C93F76" w:rsidRDefault="00C86AE7" w:rsidP="00C86AE7">
      <w:pPr>
        <w:numPr>
          <w:ilvl w:val="0"/>
          <w:numId w:val="11"/>
        </w:numPr>
        <w:tabs>
          <w:tab w:val="left" w:pos="310"/>
        </w:tabs>
        <w:spacing w:line="281" w:lineRule="auto"/>
        <w:ind w:left="4" w:right="220" w:hanging="4"/>
        <w:rPr>
          <w:rFonts w:ascii="Arial" w:eastAsia="Arial" w:hAnsi="Arial"/>
          <w:sz w:val="22"/>
        </w:rPr>
      </w:pPr>
      <w:r w:rsidRPr="00C93F76">
        <w:rPr>
          <w:rFonts w:ascii="Arial" w:eastAsia="Arial" w:hAnsi="Arial"/>
          <w:sz w:val="22"/>
          <w:u w:val="single"/>
        </w:rPr>
        <w:t>Outreach Committee</w:t>
      </w:r>
      <w:r w:rsidRPr="00C93F76">
        <w:rPr>
          <w:rFonts w:ascii="Arial" w:eastAsia="Arial" w:hAnsi="Arial"/>
          <w:sz w:val="22"/>
        </w:rPr>
        <w:t xml:space="preserve"> – The Outreach Committee shall be responsible for advertising the Chapter to professionals in the City of Houston and surrounding areas. A primary objective of outreach activities shall be to educate the local community about issues related to sustainable development. The Outreach Committee shall work with members of other professional organizations and companies to organize public relations events. The Outreach Committee shall maintain a record of other organizations and companies contacted, as well as the frequency of contact.</w:t>
      </w:r>
    </w:p>
    <w:p w:rsidR="00FE1FBA" w:rsidRPr="00C93F76" w:rsidRDefault="00FE1FBA" w:rsidP="00525E49">
      <w:pPr>
        <w:spacing w:line="0" w:lineRule="atLeast"/>
        <w:rPr>
          <w:rFonts w:ascii="Arial Narrow" w:eastAsia="Arial Narrow" w:hAnsi="Arial Narrow"/>
          <w:sz w:val="23"/>
        </w:rPr>
        <w:sectPr w:rsidR="00FE1FBA" w:rsidRPr="00C93F76">
          <w:pgSz w:w="12240" w:h="15840"/>
          <w:pgMar w:top="1440" w:right="1300" w:bottom="478" w:left="1296" w:header="0" w:footer="0" w:gutter="0"/>
          <w:cols w:space="0" w:equalWidth="0">
            <w:col w:w="9644"/>
          </w:cols>
          <w:docGrid w:linePitch="360"/>
        </w:sectPr>
      </w:pPr>
    </w:p>
    <w:p w:rsidR="00FE1FBA" w:rsidRPr="00C93F76" w:rsidRDefault="00FE1FBA" w:rsidP="00244E3E">
      <w:pPr>
        <w:spacing w:line="0" w:lineRule="atLeast"/>
        <w:rPr>
          <w:rFonts w:ascii="Arial" w:eastAsia="Arial" w:hAnsi="Arial"/>
          <w:b/>
          <w:sz w:val="22"/>
        </w:rPr>
      </w:pPr>
      <w:bookmarkStart w:id="5" w:name="page5"/>
      <w:bookmarkEnd w:id="5"/>
      <w:r w:rsidRPr="00C93F76">
        <w:rPr>
          <w:rFonts w:ascii="Arial" w:eastAsia="Arial" w:hAnsi="Arial"/>
          <w:b/>
          <w:sz w:val="22"/>
        </w:rPr>
        <w:lastRenderedPageBreak/>
        <w:t>ARTICLE V – Projects and Project Managers</w:t>
      </w:r>
    </w:p>
    <w:p w:rsidR="00FE1FBA" w:rsidRPr="00C93F76" w:rsidRDefault="00FE1FBA">
      <w:pPr>
        <w:spacing w:line="38" w:lineRule="exact"/>
        <w:rPr>
          <w:rFonts w:ascii="Times New Roman" w:eastAsia="Times New Roman" w:hAnsi="Times New Roman"/>
        </w:rPr>
      </w:pPr>
    </w:p>
    <w:p w:rsidR="00FE1FBA" w:rsidRPr="00C93F76" w:rsidRDefault="00FE1FBA">
      <w:pPr>
        <w:numPr>
          <w:ilvl w:val="0"/>
          <w:numId w:val="12"/>
        </w:numPr>
        <w:tabs>
          <w:tab w:val="left" w:pos="310"/>
        </w:tabs>
        <w:spacing w:line="311" w:lineRule="auto"/>
        <w:ind w:left="4" w:right="220" w:hanging="4"/>
        <w:rPr>
          <w:rFonts w:ascii="Arial" w:eastAsia="Arial" w:hAnsi="Arial"/>
          <w:sz w:val="22"/>
        </w:rPr>
      </w:pPr>
      <w:r w:rsidRPr="00C93F76">
        <w:rPr>
          <w:rFonts w:ascii="Arial" w:eastAsia="Arial" w:hAnsi="Arial"/>
          <w:sz w:val="22"/>
          <w:u w:val="single"/>
        </w:rPr>
        <w:t>Project Requirements</w:t>
      </w:r>
      <w:r w:rsidRPr="00C93F76">
        <w:rPr>
          <w:rFonts w:ascii="Arial" w:eastAsia="Arial" w:hAnsi="Arial"/>
          <w:sz w:val="22"/>
        </w:rPr>
        <w:t xml:space="preserve"> – All projects undertaken or assisted by the Chapter must be consistent with the mission of EWB-USA.</w:t>
      </w:r>
    </w:p>
    <w:p w:rsidR="00FE1FBA" w:rsidRPr="00C93F76" w:rsidRDefault="00FE1FBA">
      <w:pPr>
        <w:spacing w:line="202" w:lineRule="exact"/>
        <w:rPr>
          <w:rFonts w:ascii="Arial" w:eastAsia="Arial" w:hAnsi="Arial"/>
          <w:sz w:val="22"/>
        </w:rPr>
      </w:pPr>
    </w:p>
    <w:p w:rsidR="00FE1FBA" w:rsidRPr="00C93F76" w:rsidRDefault="00FE1FBA">
      <w:pPr>
        <w:numPr>
          <w:ilvl w:val="0"/>
          <w:numId w:val="12"/>
        </w:numPr>
        <w:tabs>
          <w:tab w:val="left" w:pos="310"/>
        </w:tabs>
        <w:spacing w:line="311" w:lineRule="auto"/>
        <w:ind w:left="4" w:right="540" w:hanging="4"/>
        <w:rPr>
          <w:rFonts w:ascii="Arial" w:eastAsia="Arial" w:hAnsi="Arial"/>
          <w:sz w:val="22"/>
        </w:rPr>
      </w:pPr>
      <w:r w:rsidRPr="00C93F76">
        <w:rPr>
          <w:rFonts w:ascii="Arial" w:eastAsia="Arial" w:hAnsi="Arial"/>
          <w:sz w:val="22"/>
          <w:u w:val="single"/>
        </w:rPr>
        <w:t>Project Manager Selection</w:t>
      </w:r>
      <w:r w:rsidRPr="00C93F76">
        <w:rPr>
          <w:rFonts w:ascii="Arial" w:eastAsia="Arial" w:hAnsi="Arial"/>
          <w:sz w:val="22"/>
        </w:rPr>
        <w:t xml:space="preserve"> – A Project Manager is chosen from the </w:t>
      </w:r>
      <w:r w:rsidR="00696051" w:rsidRPr="00C93F76">
        <w:rPr>
          <w:rFonts w:ascii="Arial" w:eastAsia="Arial" w:hAnsi="Arial"/>
          <w:sz w:val="22"/>
        </w:rPr>
        <w:t>volunteer</w:t>
      </w:r>
      <w:r w:rsidRPr="00C93F76">
        <w:rPr>
          <w:rFonts w:ascii="Arial" w:eastAsia="Arial" w:hAnsi="Arial"/>
          <w:sz w:val="22"/>
        </w:rPr>
        <w:t>s working on a particular project team, and appointed by the Board.</w:t>
      </w:r>
    </w:p>
    <w:p w:rsidR="00FE1FBA" w:rsidRPr="00C93F76" w:rsidRDefault="00FE1FBA">
      <w:pPr>
        <w:spacing w:line="216" w:lineRule="exact"/>
        <w:rPr>
          <w:rFonts w:ascii="Arial" w:eastAsia="Arial" w:hAnsi="Arial"/>
          <w:sz w:val="22"/>
        </w:rPr>
      </w:pPr>
    </w:p>
    <w:p w:rsidR="00FE1FBA" w:rsidRPr="00C93F76" w:rsidRDefault="00FE1FBA">
      <w:pPr>
        <w:numPr>
          <w:ilvl w:val="0"/>
          <w:numId w:val="12"/>
        </w:numPr>
        <w:tabs>
          <w:tab w:val="left" w:pos="310"/>
        </w:tabs>
        <w:spacing w:line="311" w:lineRule="auto"/>
        <w:ind w:left="4" w:right="220" w:hanging="4"/>
        <w:rPr>
          <w:rFonts w:ascii="Arial" w:eastAsia="Arial" w:hAnsi="Arial"/>
          <w:sz w:val="22"/>
        </w:rPr>
      </w:pPr>
      <w:r w:rsidRPr="00C93F76">
        <w:rPr>
          <w:rFonts w:ascii="Arial" w:eastAsia="Arial" w:hAnsi="Arial"/>
          <w:sz w:val="22"/>
          <w:u w:val="single"/>
        </w:rPr>
        <w:t>Project Manager Duties</w:t>
      </w:r>
      <w:r w:rsidRPr="00C93F76">
        <w:rPr>
          <w:rFonts w:ascii="Arial" w:eastAsia="Arial" w:hAnsi="Arial"/>
          <w:sz w:val="22"/>
        </w:rPr>
        <w:t xml:space="preserve"> – A Project Manager is the point of contact with whom EWB-USA can communicate about a particular project. The duties of a Project Manager include:</w:t>
      </w:r>
    </w:p>
    <w:p w:rsidR="00FE1FBA" w:rsidRPr="00C93F76" w:rsidRDefault="00FE1FBA">
      <w:pPr>
        <w:spacing w:line="218" w:lineRule="exact"/>
        <w:rPr>
          <w:rFonts w:ascii="Arial" w:eastAsia="Arial" w:hAnsi="Arial"/>
          <w:sz w:val="22"/>
        </w:rPr>
      </w:pPr>
    </w:p>
    <w:p w:rsidR="00FE1FBA" w:rsidRPr="00C93F76" w:rsidRDefault="00FE1FBA">
      <w:pPr>
        <w:numPr>
          <w:ilvl w:val="1"/>
          <w:numId w:val="12"/>
        </w:numPr>
        <w:tabs>
          <w:tab w:val="left" w:pos="724"/>
        </w:tabs>
        <w:spacing w:line="0" w:lineRule="atLeast"/>
        <w:ind w:left="724" w:hanging="364"/>
        <w:rPr>
          <w:rFonts w:ascii="Arial" w:eastAsia="Arial" w:hAnsi="Arial"/>
          <w:sz w:val="22"/>
        </w:rPr>
      </w:pPr>
      <w:r w:rsidRPr="00C93F76">
        <w:rPr>
          <w:rFonts w:ascii="Arial" w:eastAsia="Arial" w:hAnsi="Arial"/>
          <w:sz w:val="22"/>
        </w:rPr>
        <w:t>determining the structure and schedule of projects;</w:t>
      </w:r>
    </w:p>
    <w:p w:rsidR="00FE1FBA" w:rsidRPr="00C93F76" w:rsidRDefault="00FE1FBA">
      <w:pPr>
        <w:spacing w:line="37" w:lineRule="exact"/>
        <w:rPr>
          <w:rFonts w:ascii="Arial" w:eastAsia="Arial" w:hAnsi="Arial"/>
          <w:sz w:val="22"/>
        </w:rPr>
      </w:pPr>
    </w:p>
    <w:p w:rsidR="00FE1FBA" w:rsidRPr="00C93F76" w:rsidRDefault="00FE1FBA">
      <w:pPr>
        <w:numPr>
          <w:ilvl w:val="1"/>
          <w:numId w:val="12"/>
        </w:numPr>
        <w:tabs>
          <w:tab w:val="left" w:pos="724"/>
        </w:tabs>
        <w:spacing w:line="0" w:lineRule="atLeast"/>
        <w:ind w:left="724" w:hanging="364"/>
        <w:rPr>
          <w:rFonts w:ascii="Arial" w:eastAsia="Arial" w:hAnsi="Arial"/>
          <w:sz w:val="22"/>
        </w:rPr>
      </w:pPr>
      <w:r w:rsidRPr="00C93F76">
        <w:rPr>
          <w:rFonts w:ascii="Arial" w:eastAsia="Arial" w:hAnsi="Arial"/>
          <w:sz w:val="22"/>
        </w:rPr>
        <w:t xml:space="preserve">overseeing projects in which EWB-Houston </w:t>
      </w:r>
      <w:r w:rsidR="00696051" w:rsidRPr="00C93F76">
        <w:rPr>
          <w:rFonts w:ascii="Arial" w:eastAsia="Arial" w:hAnsi="Arial"/>
          <w:sz w:val="22"/>
        </w:rPr>
        <w:t>volunteer</w:t>
      </w:r>
      <w:r w:rsidRPr="00C93F76">
        <w:rPr>
          <w:rFonts w:ascii="Arial" w:eastAsia="Arial" w:hAnsi="Arial"/>
          <w:sz w:val="22"/>
        </w:rPr>
        <w:t>s are participating;</w:t>
      </w:r>
    </w:p>
    <w:p w:rsidR="00FE1FBA" w:rsidRPr="00C93F76" w:rsidRDefault="00FE1FBA">
      <w:pPr>
        <w:spacing w:line="38" w:lineRule="exact"/>
        <w:rPr>
          <w:rFonts w:ascii="Arial" w:eastAsia="Arial" w:hAnsi="Arial"/>
          <w:sz w:val="22"/>
        </w:rPr>
      </w:pPr>
    </w:p>
    <w:p w:rsidR="00FE1FBA" w:rsidRPr="00C93F76" w:rsidRDefault="00FE1FBA">
      <w:pPr>
        <w:numPr>
          <w:ilvl w:val="1"/>
          <w:numId w:val="12"/>
        </w:numPr>
        <w:tabs>
          <w:tab w:val="left" w:pos="724"/>
        </w:tabs>
        <w:spacing w:line="0" w:lineRule="atLeast"/>
        <w:ind w:left="724" w:hanging="364"/>
        <w:rPr>
          <w:rFonts w:ascii="Arial" w:eastAsia="Arial" w:hAnsi="Arial"/>
          <w:sz w:val="22"/>
        </w:rPr>
      </w:pPr>
      <w:r w:rsidRPr="00C93F76">
        <w:rPr>
          <w:rFonts w:ascii="Arial" w:eastAsia="Arial" w:hAnsi="Arial"/>
          <w:sz w:val="22"/>
        </w:rPr>
        <w:t>assuming responsibility for keeping the projects on schedule and budget;</w:t>
      </w:r>
    </w:p>
    <w:p w:rsidR="00FE1FBA" w:rsidRPr="00C93F76" w:rsidRDefault="00FE1FBA">
      <w:pPr>
        <w:spacing w:line="37" w:lineRule="exact"/>
        <w:rPr>
          <w:rFonts w:ascii="Arial" w:eastAsia="Arial" w:hAnsi="Arial"/>
          <w:sz w:val="22"/>
        </w:rPr>
      </w:pPr>
    </w:p>
    <w:p w:rsidR="00FE1FBA" w:rsidRPr="00C93F76" w:rsidRDefault="00006B51" w:rsidP="00C86AE7">
      <w:pPr>
        <w:numPr>
          <w:ilvl w:val="1"/>
          <w:numId w:val="12"/>
        </w:numPr>
        <w:tabs>
          <w:tab w:val="left" w:pos="724"/>
        </w:tabs>
        <w:spacing w:line="311" w:lineRule="auto"/>
        <w:ind w:left="724" w:right="560" w:hanging="364"/>
        <w:rPr>
          <w:rFonts w:ascii="Arial" w:eastAsia="Arial" w:hAnsi="Arial"/>
          <w:sz w:val="22"/>
        </w:rPr>
      </w:pPr>
      <w:r>
        <w:rPr>
          <w:rFonts w:ascii="Arial" w:eastAsia="Arial" w:hAnsi="Arial"/>
          <w:sz w:val="22"/>
        </w:rPr>
        <w:t>ensuring</w:t>
      </w:r>
      <w:r w:rsidR="00FE1FBA" w:rsidRPr="00C93F76">
        <w:rPr>
          <w:rFonts w:ascii="Arial" w:eastAsia="Arial" w:hAnsi="Arial"/>
          <w:sz w:val="22"/>
        </w:rPr>
        <w:t xml:space="preserve"> that projects follow the EWB-USA project process; reviewed by the EWB-USA Technical Advisory Committee or other appropriate Technical Advisory Committee.</w:t>
      </w:r>
    </w:p>
    <w:p w:rsidR="00C86AE7" w:rsidRPr="00C93F76" w:rsidRDefault="00C86AE7" w:rsidP="00C86AE7">
      <w:pPr>
        <w:numPr>
          <w:ilvl w:val="1"/>
          <w:numId w:val="13"/>
        </w:numPr>
        <w:tabs>
          <w:tab w:val="left" w:pos="724"/>
        </w:tabs>
        <w:spacing w:line="0" w:lineRule="atLeast"/>
        <w:ind w:left="724" w:hanging="364"/>
        <w:rPr>
          <w:rFonts w:ascii="Arial" w:eastAsia="Arial" w:hAnsi="Arial"/>
          <w:sz w:val="22"/>
        </w:rPr>
      </w:pPr>
      <w:r w:rsidRPr="00C93F76">
        <w:rPr>
          <w:rFonts w:ascii="Arial" w:eastAsia="Arial" w:hAnsi="Arial"/>
          <w:sz w:val="22"/>
        </w:rPr>
        <w:t>Secure project funding and own all cost management</w:t>
      </w:r>
    </w:p>
    <w:p w:rsidR="00C86AE7" w:rsidRPr="00C93F76" w:rsidRDefault="00C86AE7" w:rsidP="00C86AE7">
      <w:pPr>
        <w:spacing w:line="329" w:lineRule="exact"/>
        <w:rPr>
          <w:rFonts w:ascii="Arial" w:eastAsia="Arial" w:hAnsi="Arial"/>
          <w:sz w:val="22"/>
        </w:rPr>
      </w:pPr>
    </w:p>
    <w:p w:rsidR="005C2981" w:rsidRPr="00C93F76" w:rsidRDefault="00C86AE7" w:rsidP="005C2981">
      <w:pPr>
        <w:numPr>
          <w:ilvl w:val="0"/>
          <w:numId w:val="14"/>
        </w:numPr>
        <w:tabs>
          <w:tab w:val="left" w:pos="310"/>
        </w:tabs>
        <w:spacing w:line="282" w:lineRule="auto"/>
        <w:ind w:left="4" w:right="40" w:hanging="4"/>
        <w:rPr>
          <w:rFonts w:ascii="Arial" w:eastAsia="Arial" w:hAnsi="Arial"/>
          <w:sz w:val="22"/>
        </w:rPr>
      </w:pPr>
      <w:r w:rsidRPr="00C93F76">
        <w:rPr>
          <w:rFonts w:ascii="Arial" w:eastAsia="Arial" w:hAnsi="Arial"/>
          <w:sz w:val="22"/>
          <w:u w:val="single"/>
        </w:rPr>
        <w:t>Project Funding</w:t>
      </w:r>
      <w:r w:rsidRPr="00C93F76">
        <w:rPr>
          <w:rFonts w:ascii="Arial" w:eastAsia="Arial" w:hAnsi="Arial"/>
          <w:sz w:val="22"/>
        </w:rPr>
        <w:t xml:space="preserve"> – Project managers are responsible to secure project funds with assistance from the Chapter Fundraising Chair. All fundraising efforts must be approved by the</w:t>
      </w:r>
      <w:r w:rsidR="00AE28A0" w:rsidRPr="00C93F76">
        <w:rPr>
          <w:rFonts w:ascii="Arial" w:eastAsia="Arial" w:hAnsi="Arial"/>
          <w:color w:val="FF0000"/>
          <w:sz w:val="22"/>
        </w:rPr>
        <w:t xml:space="preserve"> </w:t>
      </w:r>
      <w:r w:rsidR="00AE28A0" w:rsidRPr="00AF1377">
        <w:rPr>
          <w:rFonts w:ascii="Arial" w:eastAsia="Arial" w:hAnsi="Arial"/>
          <w:sz w:val="22"/>
        </w:rPr>
        <w:t>Board</w:t>
      </w:r>
      <w:r w:rsidRPr="00AF1377">
        <w:rPr>
          <w:rFonts w:ascii="Arial" w:eastAsia="Arial" w:hAnsi="Arial"/>
          <w:sz w:val="22"/>
        </w:rPr>
        <w:t>.</w:t>
      </w:r>
      <w:r w:rsidRPr="00C93F76">
        <w:rPr>
          <w:rFonts w:ascii="Arial" w:eastAsia="Arial" w:hAnsi="Arial"/>
          <w:sz w:val="22"/>
        </w:rPr>
        <w:t xml:space="preserve"> Projects requesting funding from general Chapter funds must submit a written proposal with budget estimate to the Executive Board. Submitted proposals will be discussed at the next meeting of the Executive Board. Decisions on funding allocations must be supported by a majority vote of the Members of the Executive Board.</w:t>
      </w:r>
    </w:p>
    <w:p w:rsidR="005C2981" w:rsidRPr="00C93F76" w:rsidRDefault="005C2981" w:rsidP="005C2981">
      <w:pPr>
        <w:tabs>
          <w:tab w:val="left" w:pos="310"/>
        </w:tabs>
        <w:spacing w:line="282" w:lineRule="auto"/>
        <w:ind w:right="40"/>
        <w:rPr>
          <w:rFonts w:ascii="Arial" w:eastAsia="Arial" w:hAnsi="Arial"/>
          <w:sz w:val="22"/>
        </w:rPr>
      </w:pPr>
    </w:p>
    <w:p w:rsidR="005C2981" w:rsidRPr="00C93F76" w:rsidRDefault="005C2981" w:rsidP="005C2981">
      <w:pPr>
        <w:numPr>
          <w:ilvl w:val="0"/>
          <w:numId w:val="14"/>
        </w:numPr>
        <w:tabs>
          <w:tab w:val="left" w:pos="310"/>
        </w:tabs>
        <w:spacing w:line="282" w:lineRule="auto"/>
        <w:ind w:left="4" w:right="40" w:hanging="4"/>
        <w:rPr>
          <w:rFonts w:ascii="Arial" w:eastAsia="Arial" w:hAnsi="Arial"/>
          <w:sz w:val="22"/>
          <w:u w:val="single"/>
        </w:rPr>
      </w:pPr>
      <w:r w:rsidRPr="00C93F76">
        <w:rPr>
          <w:rFonts w:ascii="Arial" w:eastAsia="Arial" w:hAnsi="Arial"/>
          <w:sz w:val="22"/>
          <w:u w:val="single"/>
        </w:rPr>
        <w:t>Use of Project Specific Funds</w:t>
      </w:r>
    </w:p>
    <w:p w:rsidR="005C2981" w:rsidRPr="00C93F76" w:rsidRDefault="005C2981" w:rsidP="005C2981">
      <w:pPr>
        <w:pStyle w:val="ListParagraph"/>
        <w:rPr>
          <w:rFonts w:ascii="Arial" w:eastAsia="Arial" w:hAnsi="Arial"/>
          <w:sz w:val="22"/>
          <w:u w:val="single"/>
        </w:rPr>
      </w:pPr>
    </w:p>
    <w:p w:rsidR="005C2981" w:rsidRPr="00C93F76" w:rsidRDefault="005C2981" w:rsidP="005C2981">
      <w:pPr>
        <w:numPr>
          <w:ilvl w:val="1"/>
          <w:numId w:val="15"/>
        </w:numPr>
        <w:tabs>
          <w:tab w:val="left" w:pos="724"/>
        </w:tabs>
        <w:spacing w:line="0" w:lineRule="atLeast"/>
        <w:ind w:left="724" w:hanging="364"/>
        <w:rPr>
          <w:rFonts w:ascii="Arial" w:eastAsia="Arial" w:hAnsi="Arial"/>
          <w:sz w:val="22"/>
        </w:rPr>
      </w:pPr>
      <w:r w:rsidRPr="00C93F76">
        <w:rPr>
          <w:rFonts w:ascii="Arial" w:eastAsia="Arial" w:hAnsi="Arial"/>
          <w:sz w:val="22"/>
        </w:rPr>
        <w:t>The Project Lead(s) manages all expenditures of project specific funds.</w:t>
      </w:r>
    </w:p>
    <w:p w:rsidR="005C2981" w:rsidRPr="00C93F76" w:rsidRDefault="005C2981" w:rsidP="005C2981">
      <w:pPr>
        <w:spacing w:line="37" w:lineRule="exact"/>
        <w:rPr>
          <w:rFonts w:ascii="Arial" w:eastAsia="Arial" w:hAnsi="Arial"/>
          <w:sz w:val="22"/>
        </w:rPr>
      </w:pPr>
    </w:p>
    <w:p w:rsidR="005C2981" w:rsidRPr="00C93F76" w:rsidRDefault="005C2981" w:rsidP="005C2981">
      <w:pPr>
        <w:numPr>
          <w:ilvl w:val="2"/>
          <w:numId w:val="15"/>
        </w:numPr>
        <w:tabs>
          <w:tab w:val="left" w:pos="1444"/>
        </w:tabs>
        <w:spacing w:line="289" w:lineRule="auto"/>
        <w:ind w:left="1444" w:right="120" w:hanging="364"/>
        <w:jc w:val="both"/>
        <w:rPr>
          <w:rFonts w:ascii="Arial" w:eastAsia="Arial" w:hAnsi="Arial"/>
          <w:sz w:val="21"/>
        </w:rPr>
      </w:pPr>
      <w:r w:rsidRPr="00C93F76">
        <w:rPr>
          <w:rFonts w:ascii="Arial" w:eastAsia="Arial" w:hAnsi="Arial"/>
          <w:sz w:val="21"/>
        </w:rPr>
        <w:t>Establishes Project Fundraising Leads or Committees to work with the Fundraising Chair.</w:t>
      </w:r>
    </w:p>
    <w:p w:rsidR="005C2981" w:rsidRPr="00C93F76" w:rsidRDefault="005C2981" w:rsidP="005C2981">
      <w:pPr>
        <w:numPr>
          <w:ilvl w:val="2"/>
          <w:numId w:val="15"/>
        </w:numPr>
        <w:tabs>
          <w:tab w:val="left" w:pos="1444"/>
        </w:tabs>
        <w:spacing w:line="289" w:lineRule="auto"/>
        <w:ind w:left="1444" w:right="120" w:hanging="364"/>
        <w:jc w:val="both"/>
        <w:rPr>
          <w:rFonts w:ascii="Arial" w:eastAsia="Arial" w:hAnsi="Arial"/>
          <w:sz w:val="21"/>
        </w:rPr>
      </w:pPr>
      <w:r w:rsidRPr="00C93F76">
        <w:rPr>
          <w:rFonts w:ascii="Arial" w:eastAsia="Arial" w:hAnsi="Arial"/>
          <w:sz w:val="21"/>
        </w:rPr>
        <w:t>Validates project specific funds can cover in country lodging, transportation,</w:t>
      </w:r>
      <w:r w:rsidR="00DE503C" w:rsidRPr="00C93F76">
        <w:rPr>
          <w:rFonts w:ascii="Arial" w:eastAsia="Arial" w:hAnsi="Arial"/>
          <w:sz w:val="21"/>
        </w:rPr>
        <w:t xml:space="preserve"> and</w:t>
      </w:r>
      <w:r w:rsidRPr="00C93F76">
        <w:rPr>
          <w:rFonts w:ascii="Arial" w:eastAsia="Arial" w:hAnsi="Arial"/>
          <w:sz w:val="21"/>
        </w:rPr>
        <w:t xml:space="preserve"> food allowances </w:t>
      </w:r>
      <w:r w:rsidR="00DE503C" w:rsidRPr="00C93F76">
        <w:rPr>
          <w:rFonts w:ascii="Arial" w:eastAsia="Arial" w:hAnsi="Arial"/>
          <w:sz w:val="21"/>
        </w:rPr>
        <w:t>as well as</w:t>
      </w:r>
      <w:r w:rsidRPr="00C93F76">
        <w:rPr>
          <w:rFonts w:ascii="Arial" w:eastAsia="Arial" w:hAnsi="Arial"/>
          <w:sz w:val="21"/>
        </w:rPr>
        <w:t xml:space="preserve"> direct costs for the project objectives associated with trip prior to finalizing travel.</w:t>
      </w:r>
    </w:p>
    <w:p w:rsidR="005C2981" w:rsidRPr="00C93F76" w:rsidRDefault="005C2981" w:rsidP="005C2981">
      <w:pPr>
        <w:numPr>
          <w:ilvl w:val="2"/>
          <w:numId w:val="15"/>
        </w:numPr>
        <w:tabs>
          <w:tab w:val="left" w:pos="1444"/>
        </w:tabs>
        <w:spacing w:line="289" w:lineRule="auto"/>
        <w:ind w:left="1444" w:right="120" w:hanging="364"/>
        <w:jc w:val="both"/>
        <w:rPr>
          <w:rFonts w:ascii="Arial" w:eastAsia="Arial" w:hAnsi="Arial"/>
          <w:sz w:val="21"/>
        </w:rPr>
      </w:pPr>
      <w:r w:rsidRPr="00C93F76">
        <w:rPr>
          <w:rFonts w:ascii="Arial" w:eastAsia="Arial" w:hAnsi="Arial"/>
          <w:sz w:val="21"/>
        </w:rPr>
        <w:t xml:space="preserve">Notifies the Executive Board prior to setting travel date if expenditures exceed available funds </w:t>
      </w:r>
      <w:r w:rsidR="00DE503C" w:rsidRPr="00C93F76">
        <w:rPr>
          <w:rFonts w:ascii="Arial" w:eastAsia="Arial" w:hAnsi="Arial"/>
          <w:sz w:val="21"/>
        </w:rPr>
        <w:t>and follows process outlined in Article V Section 4 for trip approval.</w:t>
      </w:r>
    </w:p>
    <w:p w:rsidR="005C2981" w:rsidRPr="00C93F76" w:rsidRDefault="005C2981" w:rsidP="005C2981">
      <w:pPr>
        <w:numPr>
          <w:ilvl w:val="2"/>
          <w:numId w:val="15"/>
        </w:numPr>
        <w:tabs>
          <w:tab w:val="left" w:pos="1444"/>
        </w:tabs>
        <w:spacing w:line="310" w:lineRule="auto"/>
        <w:ind w:left="1444" w:right="140" w:hanging="364"/>
        <w:rPr>
          <w:rFonts w:ascii="Arial" w:eastAsia="Arial" w:hAnsi="Arial"/>
          <w:sz w:val="22"/>
        </w:rPr>
      </w:pPr>
      <w:r w:rsidRPr="00C93F76">
        <w:rPr>
          <w:rFonts w:ascii="Arial" w:eastAsia="Arial" w:hAnsi="Arial"/>
          <w:sz w:val="22"/>
        </w:rPr>
        <w:t xml:space="preserve">Assures and communicates reimbursement allowances prior to project team </w:t>
      </w:r>
      <w:r w:rsidR="00696051" w:rsidRPr="00C93F76">
        <w:rPr>
          <w:rFonts w:ascii="Arial" w:eastAsia="Arial" w:hAnsi="Arial"/>
          <w:sz w:val="22"/>
        </w:rPr>
        <w:t>volunteer</w:t>
      </w:r>
      <w:r w:rsidRPr="00C93F76">
        <w:rPr>
          <w:rFonts w:ascii="Arial" w:eastAsia="Arial" w:hAnsi="Arial"/>
          <w:sz w:val="22"/>
        </w:rPr>
        <w:t>s incurring costs to prevent personal hardships or conflict</w:t>
      </w:r>
    </w:p>
    <w:p w:rsidR="005C2981" w:rsidRPr="00C93F76" w:rsidRDefault="005C2981" w:rsidP="005C2981">
      <w:pPr>
        <w:numPr>
          <w:ilvl w:val="2"/>
          <w:numId w:val="15"/>
        </w:numPr>
        <w:tabs>
          <w:tab w:val="left" w:pos="1444"/>
        </w:tabs>
        <w:spacing w:line="310" w:lineRule="auto"/>
        <w:ind w:left="1444" w:right="140" w:hanging="364"/>
        <w:rPr>
          <w:rFonts w:ascii="Arial" w:eastAsia="Arial" w:hAnsi="Arial"/>
          <w:sz w:val="22"/>
        </w:rPr>
      </w:pPr>
      <w:r w:rsidRPr="00C93F76">
        <w:rPr>
          <w:rFonts w:ascii="Arial" w:eastAsia="Arial" w:hAnsi="Arial"/>
          <w:sz w:val="22"/>
        </w:rPr>
        <w:t>Establishes policy for international airfare reimbursement based on project specific fund balances</w:t>
      </w:r>
      <w:r w:rsidR="002F5383" w:rsidRPr="00C93F76">
        <w:rPr>
          <w:rFonts w:ascii="Arial" w:eastAsia="Arial" w:hAnsi="Arial"/>
          <w:sz w:val="22"/>
        </w:rPr>
        <w:t xml:space="preserve"> and need</w:t>
      </w:r>
      <w:r w:rsidRPr="00C93F76">
        <w:rPr>
          <w:rFonts w:ascii="Arial" w:eastAsia="Arial" w:hAnsi="Arial"/>
          <w:sz w:val="22"/>
        </w:rPr>
        <w:t xml:space="preserve"> excluding the use of non-specific general chapter funds</w:t>
      </w:r>
      <w:r w:rsidR="00DE503C" w:rsidRPr="00C93F76">
        <w:rPr>
          <w:rFonts w:ascii="Arial" w:eastAsia="Arial" w:hAnsi="Arial"/>
          <w:sz w:val="22"/>
        </w:rPr>
        <w:t xml:space="preserve"> in </w:t>
      </w:r>
      <w:r w:rsidR="002F5383" w:rsidRPr="00C93F76">
        <w:rPr>
          <w:rFonts w:ascii="Arial" w:eastAsia="Arial" w:hAnsi="Arial"/>
          <w:sz w:val="22"/>
        </w:rPr>
        <w:t>budgeting unless already allocated by the Executive Board</w:t>
      </w:r>
      <w:r w:rsidRPr="00C93F76">
        <w:rPr>
          <w:rFonts w:ascii="Arial" w:eastAsia="Arial" w:hAnsi="Arial"/>
          <w:sz w:val="22"/>
        </w:rPr>
        <w:t>.</w:t>
      </w:r>
    </w:p>
    <w:p w:rsidR="005C2981" w:rsidRPr="00C93F76" w:rsidRDefault="005C2981" w:rsidP="005C2981">
      <w:pPr>
        <w:numPr>
          <w:ilvl w:val="2"/>
          <w:numId w:val="15"/>
        </w:numPr>
        <w:tabs>
          <w:tab w:val="left" w:pos="1444"/>
        </w:tabs>
        <w:spacing w:line="310" w:lineRule="auto"/>
        <w:ind w:left="1444" w:right="140" w:hanging="364"/>
        <w:rPr>
          <w:rFonts w:ascii="Arial" w:eastAsia="Arial" w:hAnsi="Arial"/>
          <w:sz w:val="22"/>
        </w:rPr>
      </w:pPr>
      <w:r w:rsidRPr="00C93F76">
        <w:rPr>
          <w:rFonts w:ascii="Arial" w:eastAsia="Arial" w:hAnsi="Arial"/>
          <w:sz w:val="22"/>
        </w:rPr>
        <w:t>Ensures grants are spent in accordance with donor</w:t>
      </w:r>
      <w:r w:rsidR="00DE503C" w:rsidRPr="00C93F76">
        <w:rPr>
          <w:rFonts w:ascii="Arial" w:eastAsia="Arial" w:hAnsi="Arial"/>
          <w:sz w:val="22"/>
        </w:rPr>
        <w:t>’s</w:t>
      </w:r>
      <w:r w:rsidRPr="00C93F76">
        <w:rPr>
          <w:rFonts w:ascii="Arial" w:eastAsia="Arial" w:hAnsi="Arial"/>
          <w:sz w:val="22"/>
        </w:rPr>
        <w:t xml:space="preserve"> policy and that status updates and Thank </w:t>
      </w:r>
      <w:r w:rsidR="00DE503C" w:rsidRPr="00C93F76">
        <w:rPr>
          <w:rFonts w:ascii="Arial" w:eastAsia="Arial" w:hAnsi="Arial"/>
          <w:sz w:val="22"/>
        </w:rPr>
        <w:t>You letters are sent to major donors.</w:t>
      </w:r>
    </w:p>
    <w:p w:rsidR="005C2981" w:rsidRPr="00C93F76" w:rsidRDefault="005C2981" w:rsidP="005C2981">
      <w:pPr>
        <w:tabs>
          <w:tab w:val="left" w:pos="310"/>
        </w:tabs>
        <w:spacing w:line="282" w:lineRule="auto"/>
        <w:ind w:left="4" w:right="40"/>
        <w:rPr>
          <w:rFonts w:ascii="Arial" w:eastAsia="Arial" w:hAnsi="Arial"/>
          <w:sz w:val="22"/>
          <w:u w:val="single"/>
        </w:rPr>
      </w:pPr>
    </w:p>
    <w:p w:rsidR="00FE1FBA" w:rsidRPr="00C93F76" w:rsidRDefault="00FE1FBA">
      <w:pPr>
        <w:spacing w:line="0" w:lineRule="atLeast"/>
        <w:jc w:val="right"/>
        <w:rPr>
          <w:rFonts w:ascii="Arial Narrow" w:eastAsia="Arial Narrow" w:hAnsi="Arial Narrow"/>
          <w:sz w:val="24"/>
        </w:rPr>
      </w:pPr>
    </w:p>
    <w:p w:rsidR="00DE503C" w:rsidRPr="00C93F76" w:rsidRDefault="00DE503C" w:rsidP="00C86AE7">
      <w:pPr>
        <w:spacing w:line="0" w:lineRule="atLeast"/>
        <w:ind w:left="4"/>
        <w:rPr>
          <w:rFonts w:ascii="Arial" w:eastAsia="Arial" w:hAnsi="Arial"/>
          <w:b/>
          <w:sz w:val="22"/>
        </w:rPr>
      </w:pPr>
    </w:p>
    <w:p w:rsidR="00DE503C" w:rsidRPr="00C93F76" w:rsidRDefault="00DE503C" w:rsidP="00C86AE7">
      <w:pPr>
        <w:spacing w:line="0" w:lineRule="atLeast"/>
        <w:ind w:left="4"/>
        <w:rPr>
          <w:rFonts w:ascii="Arial" w:eastAsia="Arial" w:hAnsi="Arial"/>
          <w:b/>
          <w:sz w:val="22"/>
        </w:rPr>
      </w:pPr>
    </w:p>
    <w:p w:rsidR="00DE503C" w:rsidRPr="00C93F76" w:rsidRDefault="00DE503C" w:rsidP="00C86AE7">
      <w:pPr>
        <w:spacing w:line="0" w:lineRule="atLeast"/>
        <w:ind w:left="4"/>
        <w:rPr>
          <w:rFonts w:ascii="Arial" w:eastAsia="Arial" w:hAnsi="Arial"/>
          <w:b/>
          <w:sz w:val="22"/>
        </w:rPr>
      </w:pPr>
    </w:p>
    <w:p w:rsidR="00DE503C" w:rsidRPr="00C93F76" w:rsidRDefault="00DE503C" w:rsidP="00C86AE7">
      <w:pPr>
        <w:spacing w:line="0" w:lineRule="atLeast"/>
        <w:ind w:left="4"/>
        <w:rPr>
          <w:rFonts w:ascii="Arial" w:eastAsia="Arial" w:hAnsi="Arial"/>
          <w:b/>
          <w:sz w:val="22"/>
        </w:rPr>
      </w:pPr>
    </w:p>
    <w:p w:rsidR="00C86AE7" w:rsidRPr="00C93F76" w:rsidRDefault="00C86AE7" w:rsidP="00C86AE7">
      <w:pPr>
        <w:spacing w:line="0" w:lineRule="atLeast"/>
        <w:ind w:left="4"/>
        <w:rPr>
          <w:rFonts w:ascii="Arial" w:eastAsia="Arial" w:hAnsi="Arial"/>
          <w:b/>
          <w:sz w:val="22"/>
        </w:rPr>
      </w:pPr>
      <w:r w:rsidRPr="00C93F76">
        <w:rPr>
          <w:rFonts w:ascii="Arial" w:eastAsia="Arial" w:hAnsi="Arial"/>
          <w:b/>
          <w:sz w:val="22"/>
        </w:rPr>
        <w:t>ARTICLE VI – Actions of the Executive Board</w:t>
      </w:r>
    </w:p>
    <w:p w:rsidR="00C86AE7" w:rsidRPr="00C93F76" w:rsidRDefault="00C86AE7" w:rsidP="00C86AE7">
      <w:pPr>
        <w:spacing w:line="39" w:lineRule="exact"/>
        <w:rPr>
          <w:rFonts w:ascii="Times New Roman" w:eastAsia="Times New Roman" w:hAnsi="Times New Roman"/>
        </w:rPr>
      </w:pPr>
    </w:p>
    <w:p w:rsidR="00C86AE7" w:rsidRPr="00C93F76" w:rsidRDefault="00C86AE7" w:rsidP="00C86AE7">
      <w:pPr>
        <w:numPr>
          <w:ilvl w:val="0"/>
          <w:numId w:val="15"/>
        </w:numPr>
        <w:tabs>
          <w:tab w:val="left" w:pos="304"/>
        </w:tabs>
        <w:spacing w:line="0" w:lineRule="atLeast"/>
        <w:ind w:left="304" w:hanging="304"/>
        <w:rPr>
          <w:rFonts w:ascii="Arial" w:eastAsia="Arial" w:hAnsi="Arial"/>
          <w:sz w:val="22"/>
        </w:rPr>
      </w:pPr>
      <w:r w:rsidRPr="00C93F76">
        <w:rPr>
          <w:rFonts w:ascii="Arial" w:eastAsia="Arial" w:hAnsi="Arial"/>
          <w:sz w:val="22"/>
          <w:u w:val="single"/>
        </w:rPr>
        <w:t>Use of Chapter Funds</w:t>
      </w:r>
    </w:p>
    <w:p w:rsidR="00C86AE7" w:rsidRPr="00C93F76" w:rsidRDefault="00C86AE7" w:rsidP="00C86AE7">
      <w:pPr>
        <w:spacing w:line="329" w:lineRule="exact"/>
        <w:rPr>
          <w:rFonts w:ascii="Arial" w:eastAsia="Arial" w:hAnsi="Arial"/>
          <w:sz w:val="22"/>
        </w:rPr>
      </w:pPr>
    </w:p>
    <w:p w:rsidR="00C86AE7" w:rsidRPr="00C93F76" w:rsidRDefault="00C86AE7" w:rsidP="00C86AE7">
      <w:pPr>
        <w:numPr>
          <w:ilvl w:val="1"/>
          <w:numId w:val="15"/>
        </w:numPr>
        <w:tabs>
          <w:tab w:val="left" w:pos="724"/>
        </w:tabs>
        <w:spacing w:line="0" w:lineRule="atLeast"/>
        <w:ind w:left="724" w:hanging="364"/>
        <w:rPr>
          <w:rFonts w:ascii="Arial" w:eastAsia="Arial" w:hAnsi="Arial"/>
          <w:sz w:val="22"/>
        </w:rPr>
      </w:pPr>
      <w:r w:rsidRPr="00C93F76">
        <w:rPr>
          <w:rFonts w:ascii="Arial" w:eastAsia="Arial" w:hAnsi="Arial"/>
          <w:sz w:val="22"/>
        </w:rPr>
        <w:t>The Executive Board manages all expenditures of non-project specific funds.</w:t>
      </w:r>
    </w:p>
    <w:p w:rsidR="00C86AE7" w:rsidRPr="00C93F76" w:rsidRDefault="00C86AE7" w:rsidP="00C86AE7">
      <w:pPr>
        <w:spacing w:line="37" w:lineRule="exact"/>
        <w:rPr>
          <w:rFonts w:ascii="Arial" w:eastAsia="Arial" w:hAnsi="Arial"/>
          <w:sz w:val="22"/>
        </w:rPr>
      </w:pPr>
    </w:p>
    <w:p w:rsidR="00C86AE7" w:rsidRPr="00C93F76" w:rsidRDefault="00C86AE7" w:rsidP="00C86AE7">
      <w:pPr>
        <w:numPr>
          <w:ilvl w:val="2"/>
          <w:numId w:val="15"/>
        </w:numPr>
        <w:tabs>
          <w:tab w:val="left" w:pos="1444"/>
        </w:tabs>
        <w:spacing w:line="276" w:lineRule="auto"/>
        <w:ind w:left="1444" w:right="80" w:hanging="364"/>
        <w:rPr>
          <w:rFonts w:ascii="Arial" w:eastAsia="Arial" w:hAnsi="Arial"/>
          <w:sz w:val="22"/>
        </w:rPr>
      </w:pPr>
      <w:r w:rsidRPr="00C93F76">
        <w:rPr>
          <w:rFonts w:ascii="Arial" w:eastAsia="Arial" w:hAnsi="Arial"/>
          <w:sz w:val="22"/>
        </w:rPr>
        <w:t>Incidental expenditures below $100 can be approved and committed by any elected officer and the Treasurer.</w:t>
      </w:r>
    </w:p>
    <w:p w:rsidR="00C86AE7" w:rsidRPr="00C93F76" w:rsidRDefault="00C86AE7" w:rsidP="00C86AE7">
      <w:pPr>
        <w:numPr>
          <w:ilvl w:val="2"/>
          <w:numId w:val="15"/>
        </w:numPr>
        <w:tabs>
          <w:tab w:val="left" w:pos="1444"/>
        </w:tabs>
        <w:spacing w:line="289" w:lineRule="auto"/>
        <w:ind w:left="1444" w:right="120" w:hanging="364"/>
        <w:jc w:val="both"/>
        <w:rPr>
          <w:rFonts w:ascii="Arial" w:eastAsia="Arial" w:hAnsi="Arial"/>
          <w:sz w:val="21"/>
        </w:rPr>
      </w:pPr>
      <w:r w:rsidRPr="00C93F76">
        <w:rPr>
          <w:rFonts w:ascii="Arial" w:eastAsia="Arial" w:hAnsi="Arial"/>
          <w:sz w:val="21"/>
        </w:rPr>
        <w:t xml:space="preserve">Expenditures below $500 can be approved by e-mail authorizations of any two (2) elected officers (President, VP, Secretary, or </w:t>
      </w:r>
      <w:r w:rsidR="00792C32" w:rsidRPr="00C93F76">
        <w:rPr>
          <w:rFonts w:ascii="Arial" w:eastAsia="Arial" w:hAnsi="Arial"/>
          <w:sz w:val="21"/>
        </w:rPr>
        <w:t>Chief Development Officer</w:t>
      </w:r>
      <w:r w:rsidRPr="00C93F76">
        <w:rPr>
          <w:rFonts w:ascii="Arial" w:eastAsia="Arial" w:hAnsi="Arial"/>
          <w:sz w:val="21"/>
        </w:rPr>
        <w:t>) and the Treasurer.</w:t>
      </w:r>
    </w:p>
    <w:p w:rsidR="00C86AE7" w:rsidRPr="00C93F76" w:rsidRDefault="00C86AE7" w:rsidP="00C86AE7">
      <w:pPr>
        <w:numPr>
          <w:ilvl w:val="2"/>
          <w:numId w:val="15"/>
        </w:numPr>
        <w:tabs>
          <w:tab w:val="left" w:pos="1444"/>
        </w:tabs>
        <w:spacing w:line="310" w:lineRule="auto"/>
        <w:ind w:left="1444" w:right="140" w:hanging="364"/>
        <w:rPr>
          <w:rFonts w:ascii="Arial" w:eastAsia="Arial" w:hAnsi="Arial"/>
          <w:sz w:val="22"/>
        </w:rPr>
      </w:pPr>
      <w:r w:rsidRPr="00C93F76">
        <w:rPr>
          <w:rFonts w:ascii="Arial" w:eastAsia="Arial" w:hAnsi="Arial"/>
          <w:sz w:val="22"/>
        </w:rPr>
        <w:t>Expenditures equal to or greater than $500 shall require majority approval (51%) of the Executive Board.</w:t>
      </w:r>
    </w:p>
    <w:p w:rsidR="00C86AE7" w:rsidRPr="00C93F76" w:rsidRDefault="00C86AE7" w:rsidP="00C86AE7">
      <w:pPr>
        <w:tabs>
          <w:tab w:val="left" w:pos="310"/>
        </w:tabs>
        <w:spacing w:line="282" w:lineRule="auto"/>
        <w:ind w:left="4" w:right="40"/>
        <w:rPr>
          <w:rFonts w:ascii="Arial" w:eastAsia="Arial" w:hAnsi="Arial"/>
          <w:sz w:val="22"/>
        </w:rPr>
      </w:pPr>
    </w:p>
    <w:p w:rsidR="00C86AE7" w:rsidRPr="00C93F76" w:rsidRDefault="00C86AE7" w:rsidP="00C86AE7">
      <w:pPr>
        <w:spacing w:line="204" w:lineRule="exact"/>
        <w:rPr>
          <w:rFonts w:ascii="Arial" w:eastAsia="Arial" w:hAnsi="Arial"/>
          <w:sz w:val="22"/>
        </w:rPr>
      </w:pPr>
    </w:p>
    <w:p w:rsidR="00C86AE7" w:rsidRPr="00C93F76" w:rsidRDefault="00C86AE7" w:rsidP="00C86AE7">
      <w:pPr>
        <w:numPr>
          <w:ilvl w:val="0"/>
          <w:numId w:val="15"/>
        </w:numPr>
        <w:tabs>
          <w:tab w:val="left" w:pos="304"/>
        </w:tabs>
        <w:spacing w:line="0" w:lineRule="atLeast"/>
        <w:ind w:left="304" w:hanging="304"/>
        <w:rPr>
          <w:rFonts w:ascii="Arial" w:eastAsia="Arial" w:hAnsi="Arial"/>
          <w:sz w:val="22"/>
        </w:rPr>
      </w:pPr>
      <w:r w:rsidRPr="00C93F76">
        <w:rPr>
          <w:rFonts w:ascii="Arial" w:eastAsia="Arial" w:hAnsi="Arial"/>
          <w:sz w:val="22"/>
          <w:u w:val="single"/>
        </w:rPr>
        <w:t>Appoint non-elected Board Members, project managers and Miscellaneous Positions</w:t>
      </w:r>
    </w:p>
    <w:p w:rsidR="00C86AE7" w:rsidRPr="00C93F76" w:rsidRDefault="00C86AE7" w:rsidP="00C86AE7">
      <w:pPr>
        <w:spacing w:line="37" w:lineRule="exact"/>
        <w:rPr>
          <w:rFonts w:ascii="Times New Roman" w:eastAsia="Times New Roman" w:hAnsi="Times New Roman"/>
        </w:rPr>
      </w:pPr>
    </w:p>
    <w:p w:rsidR="00C86AE7" w:rsidRPr="00C93F76" w:rsidRDefault="00C86AE7" w:rsidP="00C86AE7">
      <w:pPr>
        <w:spacing w:line="0" w:lineRule="atLeast"/>
        <w:ind w:left="1084"/>
        <w:rPr>
          <w:rFonts w:ascii="Arial" w:eastAsia="Arial" w:hAnsi="Arial"/>
          <w:sz w:val="22"/>
        </w:rPr>
      </w:pPr>
      <w:r w:rsidRPr="00C93F76">
        <w:rPr>
          <w:rFonts w:ascii="Arial" w:eastAsia="Arial" w:hAnsi="Arial"/>
          <w:sz w:val="22"/>
        </w:rPr>
        <w:t>(a) All appointments require majority approval (51%) of the Executive Board.</w:t>
      </w:r>
    </w:p>
    <w:p w:rsidR="00C86AE7" w:rsidRPr="00C93F76" w:rsidRDefault="00C86AE7" w:rsidP="00DE503C">
      <w:pPr>
        <w:spacing w:line="0" w:lineRule="atLeast"/>
        <w:jc w:val="center"/>
        <w:rPr>
          <w:rFonts w:ascii="Arial Narrow" w:eastAsia="Arial Narrow" w:hAnsi="Arial Narrow"/>
          <w:sz w:val="24"/>
        </w:rPr>
      </w:pPr>
    </w:p>
    <w:p w:rsidR="00DE503C" w:rsidRPr="00C93F76" w:rsidRDefault="00DE503C" w:rsidP="00DE503C">
      <w:pPr>
        <w:spacing w:line="0" w:lineRule="atLeast"/>
        <w:rPr>
          <w:rFonts w:ascii="Arial Narrow" w:eastAsia="Arial Narrow" w:hAnsi="Arial Narrow"/>
          <w:sz w:val="24"/>
        </w:rPr>
      </w:pPr>
    </w:p>
    <w:p w:rsidR="00DE503C" w:rsidRPr="00C93F76" w:rsidRDefault="00DE503C" w:rsidP="00DE503C">
      <w:pPr>
        <w:spacing w:line="0" w:lineRule="atLeast"/>
        <w:ind w:left="4"/>
        <w:rPr>
          <w:rFonts w:ascii="Arial" w:eastAsia="Arial" w:hAnsi="Arial"/>
          <w:b/>
          <w:sz w:val="22"/>
        </w:rPr>
      </w:pPr>
      <w:r w:rsidRPr="00C93F76">
        <w:rPr>
          <w:rFonts w:ascii="Arial" w:eastAsia="Arial" w:hAnsi="Arial"/>
          <w:b/>
          <w:sz w:val="22"/>
        </w:rPr>
        <w:t>ARTICLE VII – Executive Board Elections</w:t>
      </w:r>
    </w:p>
    <w:p w:rsidR="00DE503C" w:rsidRPr="00C93F76" w:rsidRDefault="00DE503C" w:rsidP="00DE503C">
      <w:pPr>
        <w:spacing w:line="39" w:lineRule="exact"/>
        <w:rPr>
          <w:rFonts w:ascii="Times New Roman" w:eastAsia="Times New Roman" w:hAnsi="Times New Roman"/>
        </w:rPr>
      </w:pPr>
    </w:p>
    <w:p w:rsidR="00DE503C" w:rsidRPr="00C93F76" w:rsidRDefault="00DE503C" w:rsidP="00DE503C">
      <w:pPr>
        <w:numPr>
          <w:ilvl w:val="0"/>
          <w:numId w:val="16"/>
        </w:numPr>
        <w:tabs>
          <w:tab w:val="left" w:pos="724"/>
        </w:tabs>
        <w:spacing w:line="0" w:lineRule="atLeast"/>
        <w:ind w:left="724" w:hanging="364"/>
        <w:rPr>
          <w:rFonts w:ascii="Arial" w:eastAsia="Arial" w:hAnsi="Arial"/>
          <w:sz w:val="22"/>
        </w:rPr>
      </w:pPr>
      <w:r w:rsidRPr="00C93F76">
        <w:rPr>
          <w:rFonts w:ascii="Arial" w:eastAsia="Arial" w:hAnsi="Arial"/>
          <w:sz w:val="22"/>
        </w:rPr>
        <w:t>Elections shall be held in December of each year.</w:t>
      </w:r>
    </w:p>
    <w:p w:rsidR="00DE503C" w:rsidRPr="00C93F76" w:rsidRDefault="00DE503C" w:rsidP="00DE503C">
      <w:pPr>
        <w:spacing w:line="37" w:lineRule="exact"/>
        <w:rPr>
          <w:rFonts w:ascii="Arial" w:eastAsia="Arial" w:hAnsi="Arial"/>
          <w:sz w:val="22"/>
        </w:rPr>
      </w:pPr>
    </w:p>
    <w:p w:rsidR="00DE503C" w:rsidRPr="00C93F76" w:rsidRDefault="00DE503C" w:rsidP="00DE503C">
      <w:pPr>
        <w:numPr>
          <w:ilvl w:val="0"/>
          <w:numId w:val="16"/>
        </w:numPr>
        <w:tabs>
          <w:tab w:val="left" w:pos="724"/>
        </w:tabs>
        <w:spacing w:line="275" w:lineRule="auto"/>
        <w:ind w:left="724" w:right="100" w:hanging="364"/>
        <w:rPr>
          <w:rFonts w:ascii="Arial" w:eastAsia="Arial" w:hAnsi="Arial"/>
          <w:sz w:val="22"/>
        </w:rPr>
      </w:pPr>
      <w:r w:rsidRPr="00C93F76">
        <w:rPr>
          <w:rFonts w:ascii="Arial" w:eastAsia="Arial" w:hAnsi="Arial"/>
          <w:sz w:val="22"/>
        </w:rPr>
        <w:t>Following the nomination process, the Secretary shall prepare and distribute the ballots via paper or electronic means. The candidate receiving the highest number of votes for each office shall be declared elected.</w:t>
      </w:r>
    </w:p>
    <w:p w:rsidR="00DE503C" w:rsidRPr="00C93F76" w:rsidRDefault="00DE503C" w:rsidP="00DE503C">
      <w:pPr>
        <w:spacing w:line="2" w:lineRule="exact"/>
        <w:rPr>
          <w:rFonts w:ascii="Arial" w:eastAsia="Arial" w:hAnsi="Arial"/>
          <w:sz w:val="22"/>
        </w:rPr>
      </w:pPr>
    </w:p>
    <w:p w:rsidR="00DE503C" w:rsidRPr="00C93F76" w:rsidRDefault="00DE503C" w:rsidP="00DE503C">
      <w:pPr>
        <w:numPr>
          <w:ilvl w:val="0"/>
          <w:numId w:val="16"/>
        </w:numPr>
        <w:tabs>
          <w:tab w:val="left" w:pos="724"/>
        </w:tabs>
        <w:spacing w:line="276" w:lineRule="auto"/>
        <w:ind w:left="724" w:hanging="364"/>
        <w:rPr>
          <w:rFonts w:ascii="Arial" w:eastAsia="Arial" w:hAnsi="Arial"/>
          <w:sz w:val="22"/>
        </w:rPr>
      </w:pPr>
      <w:r w:rsidRPr="00C93F76">
        <w:rPr>
          <w:rFonts w:ascii="Arial" w:eastAsia="Arial" w:hAnsi="Arial"/>
          <w:sz w:val="22"/>
        </w:rPr>
        <w:t>The term of office of the Board members shall be one year. This term shall begin on the first day of January and shall continue for the period above mentioned, or until a successor is duly selected.</w:t>
      </w:r>
    </w:p>
    <w:p w:rsidR="00DE503C" w:rsidRPr="00C93F76" w:rsidRDefault="00DE503C" w:rsidP="00DE503C">
      <w:pPr>
        <w:numPr>
          <w:ilvl w:val="0"/>
          <w:numId w:val="16"/>
        </w:numPr>
        <w:tabs>
          <w:tab w:val="left" w:pos="724"/>
        </w:tabs>
        <w:spacing w:line="275" w:lineRule="auto"/>
        <w:ind w:left="724" w:right="320" w:hanging="364"/>
        <w:rPr>
          <w:rFonts w:ascii="Arial" w:eastAsia="Arial" w:hAnsi="Arial"/>
          <w:sz w:val="22"/>
        </w:rPr>
      </w:pPr>
      <w:r w:rsidRPr="00C93F76">
        <w:rPr>
          <w:rFonts w:ascii="Arial" w:eastAsia="Arial" w:hAnsi="Arial"/>
          <w:sz w:val="22"/>
        </w:rPr>
        <w:t xml:space="preserve">There shall be no restrictions on indefinite re-election to Board positions. In order to promote the greatest participation from all active Chapter </w:t>
      </w:r>
      <w:r w:rsidR="00696051" w:rsidRPr="00C93F76">
        <w:rPr>
          <w:rFonts w:ascii="Arial" w:eastAsia="Arial" w:hAnsi="Arial"/>
          <w:sz w:val="22"/>
        </w:rPr>
        <w:t>volunteer</w:t>
      </w:r>
      <w:r w:rsidRPr="00C93F76">
        <w:rPr>
          <w:rFonts w:ascii="Arial" w:eastAsia="Arial" w:hAnsi="Arial"/>
          <w:sz w:val="22"/>
        </w:rPr>
        <w:t>s, the Executive Board supports voluntary compliance with the following general guidelines:</w:t>
      </w:r>
    </w:p>
    <w:p w:rsidR="00DE503C" w:rsidRPr="00C93F76" w:rsidRDefault="00DE503C" w:rsidP="00DE503C">
      <w:pPr>
        <w:spacing w:line="2" w:lineRule="exact"/>
        <w:rPr>
          <w:rFonts w:ascii="Arial" w:eastAsia="Arial" w:hAnsi="Arial"/>
          <w:sz w:val="22"/>
        </w:rPr>
      </w:pPr>
    </w:p>
    <w:p w:rsidR="00DE503C" w:rsidRPr="00C93F76" w:rsidRDefault="00DE503C" w:rsidP="00DE503C">
      <w:pPr>
        <w:numPr>
          <w:ilvl w:val="1"/>
          <w:numId w:val="16"/>
        </w:numPr>
        <w:tabs>
          <w:tab w:val="left" w:pos="1444"/>
        </w:tabs>
        <w:spacing w:line="276" w:lineRule="auto"/>
        <w:ind w:left="1444" w:right="580" w:hanging="364"/>
        <w:rPr>
          <w:rFonts w:ascii="Arial" w:eastAsia="Arial" w:hAnsi="Arial"/>
          <w:sz w:val="22"/>
        </w:rPr>
      </w:pPr>
      <w:r w:rsidRPr="00C93F76">
        <w:rPr>
          <w:rFonts w:ascii="Arial" w:eastAsia="Arial" w:hAnsi="Arial"/>
          <w:sz w:val="22"/>
        </w:rPr>
        <w:t>No member should serve more than six consecutive years as a member of the Executive Board;</w:t>
      </w:r>
    </w:p>
    <w:p w:rsidR="00DE503C" w:rsidRPr="00C93F76" w:rsidRDefault="00DE503C" w:rsidP="00DE503C">
      <w:pPr>
        <w:numPr>
          <w:ilvl w:val="1"/>
          <w:numId w:val="16"/>
        </w:numPr>
        <w:tabs>
          <w:tab w:val="left" w:pos="1444"/>
        </w:tabs>
        <w:spacing w:line="276" w:lineRule="auto"/>
        <w:ind w:left="1444" w:right="180" w:hanging="364"/>
        <w:rPr>
          <w:rFonts w:ascii="Arial" w:eastAsia="Arial" w:hAnsi="Arial"/>
          <w:sz w:val="22"/>
        </w:rPr>
      </w:pPr>
      <w:r w:rsidRPr="00C93F76">
        <w:rPr>
          <w:rFonts w:ascii="Arial" w:eastAsia="Arial" w:hAnsi="Arial"/>
          <w:sz w:val="22"/>
        </w:rPr>
        <w:t>No member of the Executive Board should serve more than two consecutive terms in the same office; and</w:t>
      </w:r>
    </w:p>
    <w:p w:rsidR="00DE503C" w:rsidRPr="00C93F76" w:rsidRDefault="00DE503C" w:rsidP="00DE503C">
      <w:pPr>
        <w:numPr>
          <w:ilvl w:val="1"/>
          <w:numId w:val="16"/>
        </w:numPr>
        <w:tabs>
          <w:tab w:val="left" w:pos="1444"/>
        </w:tabs>
        <w:spacing w:line="310" w:lineRule="auto"/>
        <w:ind w:left="1444" w:right="300" w:hanging="364"/>
        <w:rPr>
          <w:rFonts w:ascii="Arial" w:eastAsia="Arial" w:hAnsi="Arial"/>
          <w:sz w:val="22"/>
        </w:rPr>
      </w:pPr>
      <w:r w:rsidRPr="00C93F76">
        <w:rPr>
          <w:rFonts w:ascii="Arial" w:eastAsia="Arial" w:hAnsi="Arial"/>
          <w:sz w:val="22"/>
        </w:rPr>
        <w:t>A member who has reached six years in the Executive Board may run again after two years away</w:t>
      </w:r>
    </w:p>
    <w:p w:rsidR="00DE503C" w:rsidRPr="00C93F76" w:rsidRDefault="00DE503C" w:rsidP="00DE503C">
      <w:pPr>
        <w:spacing w:line="218" w:lineRule="exact"/>
        <w:rPr>
          <w:rFonts w:ascii="Times New Roman" w:eastAsia="Times New Roman" w:hAnsi="Times New Roman"/>
        </w:rPr>
      </w:pPr>
    </w:p>
    <w:p w:rsidR="00DE503C" w:rsidRPr="00C93F76" w:rsidRDefault="00DE503C" w:rsidP="00DE503C">
      <w:pPr>
        <w:spacing w:line="0" w:lineRule="atLeast"/>
        <w:ind w:left="4"/>
        <w:rPr>
          <w:rFonts w:ascii="Arial" w:eastAsia="Arial" w:hAnsi="Arial"/>
          <w:b/>
          <w:sz w:val="22"/>
        </w:rPr>
      </w:pPr>
      <w:r w:rsidRPr="00C93F76">
        <w:rPr>
          <w:rFonts w:ascii="Arial" w:eastAsia="Arial" w:hAnsi="Arial"/>
          <w:b/>
          <w:sz w:val="22"/>
        </w:rPr>
        <w:t>ARTICLE VIII – Amending this Constitution</w:t>
      </w:r>
    </w:p>
    <w:p w:rsidR="00DE503C" w:rsidRPr="00C93F76" w:rsidRDefault="00DE503C" w:rsidP="00DE503C">
      <w:pPr>
        <w:spacing w:line="39" w:lineRule="exact"/>
        <w:rPr>
          <w:rFonts w:ascii="Times New Roman" w:eastAsia="Times New Roman" w:hAnsi="Times New Roman"/>
        </w:rPr>
      </w:pPr>
    </w:p>
    <w:p w:rsidR="00DE503C" w:rsidRPr="00C93F76" w:rsidRDefault="00DE503C" w:rsidP="00DE503C">
      <w:pPr>
        <w:numPr>
          <w:ilvl w:val="0"/>
          <w:numId w:val="17"/>
        </w:numPr>
        <w:tabs>
          <w:tab w:val="left" w:pos="310"/>
        </w:tabs>
        <w:spacing w:line="273" w:lineRule="auto"/>
        <w:ind w:left="4" w:right="780" w:hanging="4"/>
        <w:rPr>
          <w:rFonts w:ascii="Arial" w:eastAsia="Arial" w:hAnsi="Arial"/>
          <w:sz w:val="22"/>
        </w:rPr>
        <w:sectPr w:rsidR="00DE503C" w:rsidRPr="00C93F76">
          <w:pgSz w:w="12240" w:h="15840"/>
          <w:pgMar w:top="1424" w:right="1300" w:bottom="467" w:left="1296" w:header="0" w:footer="0" w:gutter="0"/>
          <w:cols w:space="0" w:equalWidth="0">
            <w:col w:w="9644"/>
          </w:cols>
          <w:docGrid w:linePitch="360"/>
        </w:sectPr>
      </w:pPr>
      <w:r w:rsidRPr="00C93F76">
        <w:rPr>
          <w:rFonts w:ascii="Arial" w:eastAsia="Arial" w:hAnsi="Arial"/>
          <w:sz w:val="22"/>
          <w:u w:val="single"/>
        </w:rPr>
        <w:t>Voting Requirements</w:t>
      </w:r>
      <w:r w:rsidRPr="00C93F76">
        <w:rPr>
          <w:rFonts w:ascii="Arial" w:eastAsia="Arial" w:hAnsi="Arial"/>
          <w:sz w:val="22"/>
        </w:rPr>
        <w:t xml:space="preserve"> – Amendments to this Constitution must be approved by 2/3 of the Executive Board and 2/3 of the Voting </w:t>
      </w:r>
      <w:r w:rsidR="00696051" w:rsidRPr="00C93F76">
        <w:rPr>
          <w:rFonts w:ascii="Arial" w:eastAsia="Arial" w:hAnsi="Arial"/>
          <w:sz w:val="22"/>
        </w:rPr>
        <w:t>Volunteer</w:t>
      </w:r>
      <w:r w:rsidRPr="00C93F76">
        <w:rPr>
          <w:rFonts w:ascii="Arial" w:eastAsia="Arial" w:hAnsi="Arial"/>
          <w:sz w:val="22"/>
        </w:rPr>
        <w:t>s</w:t>
      </w:r>
    </w:p>
    <w:p w:rsidR="00FE1FBA" w:rsidRPr="00C93F76" w:rsidRDefault="00FE1FBA">
      <w:pPr>
        <w:numPr>
          <w:ilvl w:val="0"/>
          <w:numId w:val="18"/>
        </w:numPr>
        <w:tabs>
          <w:tab w:val="left" w:pos="304"/>
        </w:tabs>
        <w:spacing w:line="0" w:lineRule="atLeast"/>
        <w:ind w:left="304" w:hanging="304"/>
        <w:rPr>
          <w:rFonts w:ascii="Arial" w:eastAsia="Arial" w:hAnsi="Arial"/>
          <w:sz w:val="22"/>
        </w:rPr>
      </w:pPr>
      <w:bookmarkStart w:id="6" w:name="page6"/>
      <w:bookmarkStart w:id="7" w:name="page7"/>
      <w:bookmarkEnd w:id="6"/>
      <w:bookmarkEnd w:id="7"/>
      <w:r w:rsidRPr="00C93F76">
        <w:rPr>
          <w:rFonts w:ascii="Arial" w:eastAsia="Arial" w:hAnsi="Arial"/>
          <w:sz w:val="22"/>
          <w:u w:val="single"/>
        </w:rPr>
        <w:lastRenderedPageBreak/>
        <w:t>Amendment Procedure</w:t>
      </w:r>
    </w:p>
    <w:p w:rsidR="00FE1FBA" w:rsidRPr="00C93F76" w:rsidRDefault="00FE1FBA">
      <w:pPr>
        <w:spacing w:line="253" w:lineRule="exact"/>
        <w:rPr>
          <w:rFonts w:ascii="Arial" w:eastAsia="Arial" w:hAnsi="Arial"/>
          <w:sz w:val="22"/>
        </w:rPr>
      </w:pPr>
    </w:p>
    <w:p w:rsidR="00FE1FBA" w:rsidRPr="00C93F76" w:rsidRDefault="00FE1FBA">
      <w:pPr>
        <w:numPr>
          <w:ilvl w:val="1"/>
          <w:numId w:val="18"/>
        </w:numPr>
        <w:tabs>
          <w:tab w:val="left" w:pos="724"/>
        </w:tabs>
        <w:spacing w:line="275" w:lineRule="auto"/>
        <w:ind w:left="724" w:right="880" w:hanging="364"/>
        <w:rPr>
          <w:rFonts w:ascii="Arial" w:eastAsia="Arial" w:hAnsi="Arial"/>
          <w:sz w:val="22"/>
        </w:rPr>
      </w:pPr>
      <w:r w:rsidRPr="00C93F76">
        <w:rPr>
          <w:rFonts w:ascii="Arial" w:eastAsia="Arial" w:hAnsi="Arial"/>
          <w:sz w:val="22"/>
        </w:rPr>
        <w:t>Within ten days of presentation to the Executive Board, the Secretary shall present the proposed amendment to the Members of the Chapter by letter ballot or via electronic means, as approved by the Executive Board, setting a date within three weeks thereafter for the canvassing of the ballots.</w:t>
      </w:r>
    </w:p>
    <w:p w:rsidR="00FE1FBA" w:rsidRPr="00C93F76" w:rsidRDefault="00FE1FBA">
      <w:pPr>
        <w:spacing w:line="3" w:lineRule="exact"/>
        <w:rPr>
          <w:rFonts w:ascii="Arial" w:eastAsia="Arial" w:hAnsi="Arial"/>
          <w:sz w:val="22"/>
        </w:rPr>
      </w:pPr>
    </w:p>
    <w:p w:rsidR="00FE1FBA" w:rsidRPr="00C93F76" w:rsidRDefault="00FE1FBA">
      <w:pPr>
        <w:numPr>
          <w:ilvl w:val="1"/>
          <w:numId w:val="18"/>
        </w:numPr>
        <w:tabs>
          <w:tab w:val="left" w:pos="724"/>
        </w:tabs>
        <w:spacing w:line="276" w:lineRule="auto"/>
        <w:ind w:left="724" w:right="460" w:hanging="364"/>
        <w:rPr>
          <w:rFonts w:ascii="Arial" w:eastAsia="Arial" w:hAnsi="Arial"/>
          <w:sz w:val="22"/>
        </w:rPr>
      </w:pPr>
      <w:r w:rsidRPr="00C93F76">
        <w:rPr>
          <w:rFonts w:ascii="Arial" w:eastAsia="Arial" w:hAnsi="Arial"/>
          <w:sz w:val="22"/>
        </w:rPr>
        <w:t xml:space="preserve">For approval, it shall receive an affirmative vote of not less than two-thirds of the Voting </w:t>
      </w:r>
      <w:r w:rsidR="00696051" w:rsidRPr="00C93F76">
        <w:rPr>
          <w:rFonts w:ascii="Arial" w:eastAsia="Arial" w:hAnsi="Arial"/>
          <w:sz w:val="22"/>
        </w:rPr>
        <w:t>Volunteer</w:t>
      </w:r>
      <w:r w:rsidRPr="00C93F76">
        <w:rPr>
          <w:rFonts w:ascii="Arial" w:eastAsia="Arial" w:hAnsi="Arial"/>
          <w:sz w:val="22"/>
        </w:rPr>
        <w:t>s of the Chapter casting ballots.</w:t>
      </w:r>
    </w:p>
    <w:p w:rsidR="00FE1FBA" w:rsidRPr="00C93F76" w:rsidRDefault="00FE1FBA">
      <w:pPr>
        <w:numPr>
          <w:ilvl w:val="1"/>
          <w:numId w:val="18"/>
        </w:numPr>
        <w:tabs>
          <w:tab w:val="left" w:pos="724"/>
        </w:tabs>
        <w:spacing w:line="287" w:lineRule="auto"/>
        <w:ind w:left="724" w:right="20" w:hanging="364"/>
        <w:rPr>
          <w:rFonts w:ascii="Arial" w:eastAsia="Arial" w:hAnsi="Arial"/>
          <w:sz w:val="22"/>
        </w:rPr>
      </w:pPr>
      <w:r w:rsidRPr="00C93F76">
        <w:rPr>
          <w:rFonts w:ascii="Arial" w:eastAsia="Arial" w:hAnsi="Arial"/>
          <w:sz w:val="22"/>
        </w:rPr>
        <w:t>If approved by the Chapter, the Secretary shall immediately amend the Constitution and/or Bylaws, and present the amended document(s) to the members of the Executive Board for review and approval. The Secretary shall read the amended Constitution and/or Bylaws into the record at the next regularly scheduled meeting of the Executive Board.</w:t>
      </w:r>
    </w:p>
    <w:p w:rsidR="00FE1FBA" w:rsidRPr="00C93F76" w:rsidRDefault="00FE1FBA">
      <w:pPr>
        <w:spacing w:line="244" w:lineRule="exact"/>
        <w:rPr>
          <w:rFonts w:ascii="Times New Roman" w:eastAsia="Times New Roman" w:hAnsi="Times New Roman"/>
        </w:rPr>
      </w:pPr>
    </w:p>
    <w:p w:rsidR="00FE1FBA" w:rsidRPr="00C93F76" w:rsidRDefault="00FE1FBA">
      <w:pPr>
        <w:spacing w:line="0" w:lineRule="atLeast"/>
        <w:ind w:left="4"/>
        <w:rPr>
          <w:rFonts w:ascii="Arial" w:eastAsia="Arial" w:hAnsi="Arial"/>
          <w:b/>
          <w:sz w:val="22"/>
        </w:rPr>
      </w:pPr>
      <w:r w:rsidRPr="00C93F76">
        <w:rPr>
          <w:rFonts w:ascii="Arial" w:eastAsia="Arial" w:hAnsi="Arial"/>
          <w:b/>
          <w:sz w:val="22"/>
        </w:rPr>
        <w:t>ARTICLE IX – Miscellaneous Provisions</w:t>
      </w:r>
    </w:p>
    <w:p w:rsidR="00FE1FBA" w:rsidRPr="00C93F76" w:rsidRDefault="00FE1FBA">
      <w:pPr>
        <w:spacing w:line="39" w:lineRule="exact"/>
        <w:rPr>
          <w:rFonts w:ascii="Times New Roman" w:eastAsia="Times New Roman" w:hAnsi="Times New Roman"/>
        </w:rPr>
      </w:pPr>
    </w:p>
    <w:p w:rsidR="00FE1FBA" w:rsidRPr="00C93F76" w:rsidRDefault="00FE1FBA">
      <w:pPr>
        <w:numPr>
          <w:ilvl w:val="0"/>
          <w:numId w:val="19"/>
        </w:numPr>
        <w:tabs>
          <w:tab w:val="left" w:pos="310"/>
        </w:tabs>
        <w:spacing w:line="287" w:lineRule="auto"/>
        <w:ind w:left="4" w:right="140" w:hanging="4"/>
        <w:rPr>
          <w:rFonts w:ascii="Arial" w:eastAsia="Arial" w:hAnsi="Arial"/>
          <w:sz w:val="22"/>
        </w:rPr>
      </w:pPr>
      <w:r w:rsidRPr="00C93F76">
        <w:rPr>
          <w:rFonts w:ascii="Arial" w:eastAsia="Arial" w:hAnsi="Arial"/>
          <w:sz w:val="22"/>
          <w:u w:val="single"/>
        </w:rPr>
        <w:t>Prohibitions</w:t>
      </w:r>
      <w:r w:rsidRPr="00C93F76">
        <w:rPr>
          <w:rFonts w:ascii="Arial" w:eastAsia="Arial" w:hAnsi="Arial"/>
          <w:sz w:val="22"/>
        </w:rPr>
        <w:t xml:space="preserve"> – No Chapter Funds shall inure to the benefit of any private individual. No part of the activities of the Chapter shall include lobbying, campaigning, or otherwise attempting to influence legislation. The Chapter shall not participate in, or intervene in any political campaign on behalf of any candidate for public office (including publishing or distributing of statements).</w:t>
      </w:r>
    </w:p>
    <w:p w:rsidR="00FE1FBA" w:rsidRPr="00C93F76" w:rsidRDefault="00FE1FBA">
      <w:pPr>
        <w:spacing w:line="244" w:lineRule="exact"/>
        <w:rPr>
          <w:rFonts w:ascii="Arial" w:eastAsia="Arial" w:hAnsi="Arial"/>
          <w:sz w:val="22"/>
        </w:rPr>
      </w:pPr>
    </w:p>
    <w:p w:rsidR="00FE1FBA" w:rsidRPr="00C93F76" w:rsidRDefault="00FE1FBA">
      <w:pPr>
        <w:numPr>
          <w:ilvl w:val="0"/>
          <w:numId w:val="19"/>
        </w:numPr>
        <w:tabs>
          <w:tab w:val="left" w:pos="310"/>
        </w:tabs>
        <w:spacing w:line="311" w:lineRule="auto"/>
        <w:ind w:left="4" w:right="60" w:hanging="4"/>
        <w:rPr>
          <w:rFonts w:ascii="Arial" w:eastAsia="Arial" w:hAnsi="Arial"/>
          <w:sz w:val="22"/>
        </w:rPr>
      </w:pPr>
      <w:r w:rsidRPr="00C93F76">
        <w:rPr>
          <w:rFonts w:ascii="Arial" w:eastAsia="Arial" w:hAnsi="Arial"/>
          <w:sz w:val="22"/>
          <w:u w:val="single"/>
        </w:rPr>
        <w:t>Dissolution of the Chapter</w:t>
      </w:r>
      <w:r w:rsidRPr="00C93F76">
        <w:rPr>
          <w:rFonts w:ascii="Arial" w:eastAsia="Arial" w:hAnsi="Arial"/>
          <w:sz w:val="22"/>
        </w:rPr>
        <w:t xml:space="preserve"> – Should dissolution of the Chapter occur, the assets remaining after the payment of the debts of the Chapter shall be conveyed to EWB-USA.</w:t>
      </w:r>
    </w:p>
    <w:p w:rsidR="00FE1FBA" w:rsidRPr="00C93F76" w:rsidRDefault="00FE1FBA">
      <w:pPr>
        <w:spacing w:line="216" w:lineRule="exact"/>
        <w:rPr>
          <w:rFonts w:ascii="Times New Roman" w:eastAsia="Times New Roman" w:hAnsi="Times New Roman"/>
        </w:rPr>
      </w:pPr>
    </w:p>
    <w:p w:rsidR="00FE1FBA" w:rsidRPr="00C93F76" w:rsidRDefault="00FE1FBA">
      <w:pPr>
        <w:spacing w:line="0" w:lineRule="atLeast"/>
        <w:ind w:left="4"/>
        <w:rPr>
          <w:rFonts w:ascii="Arial" w:eastAsia="Arial" w:hAnsi="Arial"/>
          <w:b/>
          <w:sz w:val="22"/>
        </w:rPr>
      </w:pPr>
      <w:r w:rsidRPr="00C93F76">
        <w:rPr>
          <w:rFonts w:ascii="Arial" w:eastAsia="Arial" w:hAnsi="Arial"/>
          <w:b/>
          <w:sz w:val="22"/>
        </w:rPr>
        <w:t>ARTICLE X – Savings Clause</w:t>
      </w:r>
    </w:p>
    <w:p w:rsidR="00FE1FBA" w:rsidRPr="00C93F76" w:rsidRDefault="00FE1FBA">
      <w:pPr>
        <w:spacing w:line="39" w:lineRule="exact"/>
        <w:rPr>
          <w:rFonts w:ascii="Times New Roman" w:eastAsia="Times New Roman" w:hAnsi="Times New Roman"/>
        </w:rPr>
      </w:pPr>
    </w:p>
    <w:p w:rsidR="00FE1FBA" w:rsidRPr="00C93F76" w:rsidRDefault="00FE1FBA">
      <w:pPr>
        <w:numPr>
          <w:ilvl w:val="0"/>
          <w:numId w:val="20"/>
        </w:numPr>
        <w:tabs>
          <w:tab w:val="left" w:pos="310"/>
        </w:tabs>
        <w:spacing w:line="310" w:lineRule="auto"/>
        <w:ind w:left="4" w:right="980" w:hanging="4"/>
        <w:rPr>
          <w:rFonts w:ascii="Arial" w:eastAsia="Arial" w:hAnsi="Arial"/>
          <w:sz w:val="22"/>
        </w:rPr>
      </w:pPr>
      <w:r w:rsidRPr="00C93F76">
        <w:rPr>
          <w:rFonts w:ascii="Arial" w:eastAsia="Arial" w:hAnsi="Arial"/>
          <w:sz w:val="22"/>
        </w:rPr>
        <w:t>Should any section of this Constitution found to be illegal, the remaining sections shall remain intact and in force.</w:t>
      </w:r>
    </w:p>
    <w:p w:rsidR="00FE1FBA" w:rsidRPr="00C93F76" w:rsidRDefault="00FE1FBA">
      <w:pPr>
        <w:spacing w:line="219" w:lineRule="exact"/>
        <w:rPr>
          <w:rFonts w:ascii="Times New Roman" w:eastAsia="Times New Roman" w:hAnsi="Times New Roman"/>
        </w:rPr>
      </w:pPr>
    </w:p>
    <w:p w:rsidR="00FE1FBA" w:rsidRPr="00C93F76" w:rsidRDefault="00FE1FBA">
      <w:pPr>
        <w:spacing w:line="311" w:lineRule="auto"/>
        <w:ind w:left="4" w:right="480"/>
        <w:rPr>
          <w:rFonts w:ascii="Arial" w:eastAsia="Arial" w:hAnsi="Arial"/>
          <w:sz w:val="22"/>
        </w:rPr>
      </w:pPr>
      <w:r w:rsidRPr="00C93F76">
        <w:rPr>
          <w:rFonts w:ascii="Arial" w:eastAsia="Arial" w:hAnsi="Arial"/>
          <w:sz w:val="22"/>
        </w:rPr>
        <w:t xml:space="preserve">Adopted _____________ by the undersigned </w:t>
      </w:r>
      <w:r w:rsidR="00696051" w:rsidRPr="00C93F76">
        <w:rPr>
          <w:rFonts w:ascii="Arial" w:eastAsia="Arial" w:hAnsi="Arial"/>
          <w:sz w:val="22"/>
        </w:rPr>
        <w:t>volunteer</w:t>
      </w:r>
      <w:r w:rsidRPr="00C93F76">
        <w:rPr>
          <w:rFonts w:ascii="Arial" w:eastAsia="Arial" w:hAnsi="Arial"/>
          <w:sz w:val="22"/>
        </w:rPr>
        <w:t>s of the Engineers without Borders-USA Central Houston Professional Chapter:</w:t>
      </w:r>
    </w:p>
    <w:p w:rsidR="00FE1FBA" w:rsidRPr="00C93F76" w:rsidRDefault="00FE1FBA">
      <w:pPr>
        <w:spacing w:line="200" w:lineRule="exact"/>
        <w:rPr>
          <w:rFonts w:ascii="Times New Roman" w:eastAsia="Times New Roman" w:hAnsi="Times New Roman"/>
        </w:rPr>
      </w:pPr>
    </w:p>
    <w:p w:rsidR="00FE1FBA" w:rsidRPr="00C93F76" w:rsidRDefault="00FE1FBA">
      <w:pPr>
        <w:spacing w:line="308" w:lineRule="exact"/>
        <w:rPr>
          <w:rFonts w:ascii="Times New Roman" w:eastAsia="Times New Roman" w:hAnsi="Times New Roman"/>
        </w:rPr>
      </w:pPr>
    </w:p>
    <w:p w:rsidR="00FE1FBA" w:rsidRPr="00C93F76" w:rsidRDefault="00FE1FBA">
      <w:pPr>
        <w:spacing w:line="0" w:lineRule="atLeast"/>
        <w:ind w:left="5044"/>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39" w:lineRule="exact"/>
        <w:rPr>
          <w:rFonts w:ascii="Times New Roman" w:eastAsia="Times New Roman" w:hAnsi="Times New Roman"/>
        </w:rPr>
      </w:pPr>
    </w:p>
    <w:p w:rsidR="00FE1FBA" w:rsidRPr="00C93F76" w:rsidRDefault="00FE1FBA">
      <w:pPr>
        <w:spacing w:line="0" w:lineRule="atLeast"/>
        <w:ind w:left="5044"/>
        <w:rPr>
          <w:rFonts w:ascii="Arial" w:eastAsia="Arial" w:hAnsi="Arial"/>
          <w:i/>
          <w:sz w:val="22"/>
        </w:rPr>
      </w:pPr>
      <w:r w:rsidRPr="00C93F76">
        <w:rPr>
          <w:rFonts w:ascii="Arial" w:eastAsia="Arial" w:hAnsi="Arial"/>
          <w:i/>
          <w:sz w:val="22"/>
        </w:rPr>
        <w:t>President</w:t>
      </w:r>
    </w:p>
    <w:p w:rsidR="00FE1FBA" w:rsidRPr="00C93F76" w:rsidRDefault="00FE1FBA">
      <w:pPr>
        <w:spacing w:line="200" w:lineRule="exact"/>
        <w:rPr>
          <w:rFonts w:ascii="Times New Roman" w:eastAsia="Times New Roman" w:hAnsi="Times New Roman"/>
        </w:rPr>
      </w:pPr>
    </w:p>
    <w:p w:rsidR="00FE1FBA" w:rsidRPr="00C93F76" w:rsidRDefault="00FE1FBA">
      <w:pPr>
        <w:spacing w:line="200" w:lineRule="exact"/>
        <w:rPr>
          <w:rFonts w:ascii="Times New Roman" w:eastAsia="Times New Roman" w:hAnsi="Times New Roman"/>
        </w:rPr>
      </w:pPr>
    </w:p>
    <w:p w:rsidR="00FE1FBA" w:rsidRPr="00C93F76" w:rsidRDefault="00FE1FBA">
      <w:pPr>
        <w:spacing w:line="219" w:lineRule="exact"/>
        <w:rPr>
          <w:rFonts w:ascii="Times New Roman" w:eastAsia="Times New Roman" w:hAnsi="Times New Roman"/>
        </w:rPr>
      </w:pPr>
    </w:p>
    <w:p w:rsidR="00FE1FBA" w:rsidRPr="00C93F76" w:rsidRDefault="00FE1FBA">
      <w:pPr>
        <w:spacing w:line="0" w:lineRule="atLeast"/>
        <w:ind w:left="5044"/>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39" w:lineRule="exact"/>
        <w:rPr>
          <w:rFonts w:ascii="Times New Roman" w:eastAsia="Times New Roman" w:hAnsi="Times New Roman"/>
        </w:rPr>
      </w:pPr>
    </w:p>
    <w:p w:rsidR="00FE1FBA" w:rsidRPr="00C93F76" w:rsidRDefault="00FE1FBA">
      <w:pPr>
        <w:spacing w:line="0" w:lineRule="atLeast"/>
        <w:ind w:left="5044"/>
        <w:rPr>
          <w:rFonts w:ascii="Arial" w:eastAsia="Arial" w:hAnsi="Arial"/>
          <w:i/>
          <w:sz w:val="22"/>
        </w:rPr>
      </w:pPr>
      <w:r w:rsidRPr="00C93F76">
        <w:rPr>
          <w:rFonts w:ascii="Arial" w:eastAsia="Arial" w:hAnsi="Arial"/>
          <w:i/>
          <w:sz w:val="22"/>
        </w:rPr>
        <w:t>Vice-President</w:t>
      </w:r>
    </w:p>
    <w:p w:rsidR="00FE1FBA" w:rsidRPr="00C93F76" w:rsidRDefault="00FE1FBA">
      <w:pPr>
        <w:spacing w:line="200" w:lineRule="exact"/>
        <w:rPr>
          <w:rFonts w:ascii="Times New Roman" w:eastAsia="Times New Roman" w:hAnsi="Times New Roman"/>
        </w:rPr>
      </w:pPr>
    </w:p>
    <w:p w:rsidR="00FE1FBA" w:rsidRPr="00C93F76" w:rsidRDefault="00FE1FBA">
      <w:pPr>
        <w:spacing w:line="200" w:lineRule="exact"/>
        <w:rPr>
          <w:rFonts w:ascii="Times New Roman" w:eastAsia="Times New Roman" w:hAnsi="Times New Roman"/>
        </w:rPr>
      </w:pPr>
    </w:p>
    <w:p w:rsidR="00FE1FBA" w:rsidRPr="00C93F76" w:rsidRDefault="00FE1FBA">
      <w:pPr>
        <w:spacing w:line="218" w:lineRule="exact"/>
        <w:rPr>
          <w:rFonts w:ascii="Times New Roman" w:eastAsia="Times New Roman" w:hAnsi="Times New Roman"/>
        </w:rPr>
      </w:pPr>
    </w:p>
    <w:p w:rsidR="00FE1FBA" w:rsidRPr="00C93F76" w:rsidRDefault="00FE1FBA">
      <w:pPr>
        <w:spacing w:line="0" w:lineRule="atLeast"/>
        <w:ind w:left="5044"/>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40" w:lineRule="exact"/>
        <w:rPr>
          <w:rFonts w:ascii="Times New Roman" w:eastAsia="Times New Roman" w:hAnsi="Times New Roman"/>
        </w:rPr>
      </w:pPr>
    </w:p>
    <w:p w:rsidR="00FE1FBA" w:rsidRPr="00C93F76" w:rsidRDefault="00FE1FBA">
      <w:pPr>
        <w:spacing w:line="0" w:lineRule="atLeast"/>
        <w:ind w:left="5044"/>
        <w:rPr>
          <w:rFonts w:ascii="Arial" w:eastAsia="Arial" w:hAnsi="Arial"/>
          <w:i/>
          <w:sz w:val="22"/>
        </w:rPr>
      </w:pPr>
      <w:r w:rsidRPr="00C93F76">
        <w:rPr>
          <w:rFonts w:ascii="Arial" w:eastAsia="Arial" w:hAnsi="Arial"/>
          <w:i/>
          <w:sz w:val="22"/>
        </w:rPr>
        <w:t>Secretary</w:t>
      </w:r>
    </w:p>
    <w:p w:rsidR="00FE1FBA" w:rsidRPr="00C93F76" w:rsidRDefault="00FE1FBA">
      <w:pPr>
        <w:spacing w:line="200" w:lineRule="exact"/>
        <w:rPr>
          <w:rFonts w:ascii="Times New Roman" w:eastAsia="Times New Roman" w:hAnsi="Times New Roman"/>
        </w:rPr>
      </w:pPr>
    </w:p>
    <w:p w:rsidR="00FE1FBA" w:rsidRPr="00C93F76" w:rsidRDefault="00FE1FBA">
      <w:pPr>
        <w:spacing w:line="200" w:lineRule="exact"/>
        <w:rPr>
          <w:rFonts w:ascii="Times New Roman" w:eastAsia="Times New Roman" w:hAnsi="Times New Roman"/>
        </w:rPr>
      </w:pPr>
    </w:p>
    <w:p w:rsidR="00FE1FBA" w:rsidRPr="00C93F76" w:rsidRDefault="00FE1FBA">
      <w:pPr>
        <w:spacing w:line="218" w:lineRule="exact"/>
        <w:rPr>
          <w:rFonts w:ascii="Times New Roman" w:eastAsia="Times New Roman" w:hAnsi="Times New Roman"/>
        </w:rPr>
      </w:pPr>
    </w:p>
    <w:p w:rsidR="00FE1FBA" w:rsidRPr="00C93F76" w:rsidRDefault="00FE1FBA">
      <w:pPr>
        <w:spacing w:line="0" w:lineRule="atLeast"/>
        <w:ind w:left="5044"/>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40" w:lineRule="exact"/>
        <w:rPr>
          <w:rFonts w:ascii="Times New Roman" w:eastAsia="Times New Roman" w:hAnsi="Times New Roman"/>
        </w:rPr>
      </w:pPr>
    </w:p>
    <w:p w:rsidR="00FE1FBA" w:rsidRPr="00C93F76" w:rsidRDefault="00FE1FBA">
      <w:pPr>
        <w:spacing w:line="0" w:lineRule="atLeast"/>
        <w:ind w:left="5044"/>
        <w:rPr>
          <w:rFonts w:ascii="Arial" w:eastAsia="Arial" w:hAnsi="Arial"/>
          <w:i/>
          <w:sz w:val="22"/>
        </w:rPr>
      </w:pPr>
      <w:r w:rsidRPr="00C93F76">
        <w:rPr>
          <w:rFonts w:ascii="Arial" w:eastAsia="Arial" w:hAnsi="Arial"/>
          <w:i/>
          <w:sz w:val="22"/>
        </w:rPr>
        <w:t>Treasurer</w:t>
      </w:r>
    </w:p>
    <w:p w:rsidR="00FE1FBA" w:rsidRPr="00C93F76" w:rsidRDefault="00FE1FBA">
      <w:pPr>
        <w:spacing w:line="200" w:lineRule="exact"/>
        <w:rPr>
          <w:rFonts w:ascii="Times New Roman" w:eastAsia="Times New Roman" w:hAnsi="Times New Roman"/>
        </w:rPr>
      </w:pPr>
    </w:p>
    <w:p w:rsidR="00FE1FBA" w:rsidRPr="00C93F76" w:rsidRDefault="00FE1FBA">
      <w:pPr>
        <w:spacing w:line="221" w:lineRule="exact"/>
        <w:rPr>
          <w:rFonts w:ascii="Times New Roman" w:eastAsia="Times New Roman" w:hAnsi="Times New Roman"/>
        </w:rPr>
      </w:pPr>
    </w:p>
    <w:p w:rsidR="00FE1FBA" w:rsidRPr="00C93F76" w:rsidRDefault="00FE1FBA">
      <w:pPr>
        <w:spacing w:line="0" w:lineRule="atLeast"/>
        <w:jc w:val="right"/>
        <w:rPr>
          <w:rFonts w:ascii="Arial Narrow" w:eastAsia="Arial Narrow" w:hAnsi="Arial Narrow"/>
          <w:sz w:val="24"/>
        </w:rPr>
        <w:sectPr w:rsidR="00FE1FBA" w:rsidRPr="00C93F76">
          <w:pgSz w:w="12240" w:h="15840"/>
          <w:pgMar w:top="1424" w:right="1300" w:bottom="467" w:left="1296" w:header="0" w:footer="0" w:gutter="0"/>
          <w:cols w:space="0" w:equalWidth="0">
            <w:col w:w="9644"/>
          </w:cols>
          <w:docGrid w:linePitch="360"/>
        </w:sectPr>
      </w:pPr>
    </w:p>
    <w:p w:rsidR="00FE1FBA" w:rsidRPr="00C93F76" w:rsidRDefault="00FE1FBA">
      <w:pPr>
        <w:spacing w:line="268" w:lineRule="exact"/>
        <w:rPr>
          <w:rFonts w:ascii="Times New Roman" w:eastAsia="Times New Roman" w:hAnsi="Times New Roman"/>
        </w:rPr>
      </w:pPr>
      <w:bookmarkStart w:id="8" w:name="page8"/>
      <w:bookmarkEnd w:id="8"/>
    </w:p>
    <w:p w:rsidR="00FE1FBA" w:rsidRPr="00C93F76" w:rsidRDefault="00FE1FBA">
      <w:pPr>
        <w:spacing w:line="0" w:lineRule="atLeast"/>
        <w:ind w:left="80"/>
        <w:rPr>
          <w:rFonts w:ascii="Arial" w:eastAsia="Arial" w:hAnsi="Arial"/>
          <w:b/>
          <w:sz w:val="28"/>
          <w:u w:val="single"/>
        </w:rPr>
      </w:pPr>
      <w:r w:rsidRPr="00C93F76">
        <w:rPr>
          <w:rFonts w:ascii="Arial" w:eastAsia="Arial" w:hAnsi="Arial"/>
          <w:b/>
          <w:sz w:val="28"/>
          <w:u w:val="single"/>
        </w:rPr>
        <w:t>BYLAWS</w:t>
      </w:r>
    </w:p>
    <w:p w:rsidR="00FE1FBA" w:rsidRPr="00C93F76" w:rsidRDefault="00FE1FBA">
      <w:pPr>
        <w:spacing w:line="56" w:lineRule="exact"/>
        <w:rPr>
          <w:rFonts w:ascii="Times New Roman" w:eastAsia="Times New Roman" w:hAnsi="Times New Roman"/>
        </w:rPr>
      </w:pPr>
    </w:p>
    <w:p w:rsidR="00FE1FBA" w:rsidRPr="00C93F76" w:rsidRDefault="00FE1FBA">
      <w:pPr>
        <w:spacing w:line="0" w:lineRule="atLeast"/>
        <w:rPr>
          <w:rFonts w:ascii="Arial" w:eastAsia="Arial" w:hAnsi="Arial"/>
          <w:b/>
          <w:sz w:val="22"/>
        </w:rPr>
      </w:pPr>
      <w:r w:rsidRPr="00C93F76">
        <w:rPr>
          <w:rFonts w:ascii="Arial" w:eastAsia="Arial" w:hAnsi="Arial"/>
          <w:b/>
          <w:sz w:val="22"/>
        </w:rPr>
        <w:t>ARTICLE I – Other Volunteer Engagement</w:t>
      </w:r>
    </w:p>
    <w:p w:rsidR="00FE1FBA" w:rsidRPr="00C93F76" w:rsidRDefault="00FE1FBA">
      <w:pPr>
        <w:spacing w:line="36" w:lineRule="exact"/>
        <w:rPr>
          <w:rFonts w:ascii="Times New Roman" w:eastAsia="Times New Roman" w:hAnsi="Times New Roman"/>
        </w:rPr>
      </w:pPr>
    </w:p>
    <w:p w:rsidR="00FE1FBA" w:rsidRPr="00C93F76" w:rsidRDefault="00FE1FBA">
      <w:pPr>
        <w:spacing w:line="293" w:lineRule="auto"/>
        <w:ind w:right="260"/>
        <w:jc w:val="both"/>
        <w:rPr>
          <w:rFonts w:ascii="Arial" w:eastAsia="Arial" w:hAnsi="Arial"/>
          <w:sz w:val="22"/>
        </w:rPr>
      </w:pPr>
      <w:r w:rsidRPr="00C93F76">
        <w:rPr>
          <w:rFonts w:ascii="Arial" w:eastAsia="Arial" w:hAnsi="Arial"/>
          <w:sz w:val="22"/>
        </w:rPr>
        <w:t xml:space="preserve">Section 1: </w:t>
      </w:r>
      <w:r w:rsidR="00696051" w:rsidRPr="00C93F76">
        <w:rPr>
          <w:rFonts w:ascii="Arial" w:eastAsia="Arial" w:hAnsi="Arial"/>
          <w:sz w:val="22"/>
        </w:rPr>
        <w:t>Volunteer</w:t>
      </w:r>
      <w:r w:rsidRPr="00C93F76">
        <w:rPr>
          <w:rFonts w:ascii="Arial" w:eastAsia="Arial" w:hAnsi="Arial"/>
          <w:sz w:val="22"/>
        </w:rPr>
        <w:t xml:space="preserve">s of the Chapter are free to participate in the projects of other EWB </w:t>
      </w:r>
      <w:r w:rsidR="004B015F" w:rsidRPr="00C93F76">
        <w:rPr>
          <w:rFonts w:ascii="Arial" w:eastAsia="Arial" w:hAnsi="Arial"/>
          <w:sz w:val="22"/>
        </w:rPr>
        <w:t>C</w:t>
      </w:r>
      <w:r w:rsidRPr="00C93F76">
        <w:rPr>
          <w:rFonts w:ascii="Arial" w:eastAsia="Arial" w:hAnsi="Arial"/>
          <w:sz w:val="22"/>
        </w:rPr>
        <w:t xml:space="preserve">hapters. </w:t>
      </w:r>
      <w:r w:rsidR="00696051" w:rsidRPr="00C93F76">
        <w:rPr>
          <w:rFonts w:ascii="Arial" w:eastAsia="Arial" w:hAnsi="Arial"/>
          <w:sz w:val="22"/>
        </w:rPr>
        <w:t>Volunteer</w:t>
      </w:r>
      <w:r w:rsidRPr="00C93F76">
        <w:rPr>
          <w:rFonts w:ascii="Arial" w:eastAsia="Arial" w:hAnsi="Arial"/>
          <w:sz w:val="22"/>
        </w:rPr>
        <w:t>s are also free to participate in the projects of other organizations, although they cannot associate the EWB name with said project.</w:t>
      </w:r>
    </w:p>
    <w:p w:rsidR="00FE1FBA" w:rsidRPr="00C93F76" w:rsidRDefault="00FE1FBA">
      <w:pPr>
        <w:spacing w:line="237" w:lineRule="exact"/>
        <w:rPr>
          <w:rFonts w:ascii="Times New Roman" w:eastAsia="Times New Roman" w:hAnsi="Times New Roman"/>
        </w:rPr>
      </w:pPr>
    </w:p>
    <w:p w:rsidR="00FE1FBA" w:rsidRPr="00C93F76" w:rsidRDefault="00FE1FBA">
      <w:pPr>
        <w:spacing w:line="0" w:lineRule="atLeast"/>
        <w:rPr>
          <w:rFonts w:ascii="Arial" w:eastAsia="Arial" w:hAnsi="Arial"/>
          <w:b/>
          <w:sz w:val="22"/>
        </w:rPr>
      </w:pPr>
      <w:r w:rsidRPr="00C93F76">
        <w:rPr>
          <w:rFonts w:ascii="Arial" w:eastAsia="Arial" w:hAnsi="Arial"/>
          <w:b/>
          <w:sz w:val="22"/>
        </w:rPr>
        <w:t>ARTICLE II – Meetings</w:t>
      </w:r>
    </w:p>
    <w:p w:rsidR="00FE1FBA" w:rsidRPr="00C93F76" w:rsidRDefault="00FE1FBA">
      <w:pPr>
        <w:spacing w:line="39" w:lineRule="exact"/>
        <w:rPr>
          <w:rFonts w:ascii="Times New Roman" w:eastAsia="Times New Roman" w:hAnsi="Times New Roman"/>
        </w:rPr>
      </w:pPr>
    </w:p>
    <w:p w:rsidR="00FE1FBA" w:rsidRPr="00C93F76" w:rsidRDefault="00FE1FBA">
      <w:pPr>
        <w:spacing w:line="293" w:lineRule="auto"/>
        <w:ind w:right="200"/>
        <w:rPr>
          <w:rFonts w:ascii="Arial" w:eastAsia="Arial" w:hAnsi="Arial"/>
          <w:sz w:val="22"/>
        </w:rPr>
      </w:pPr>
      <w:r w:rsidRPr="00C93F76">
        <w:rPr>
          <w:rFonts w:ascii="Arial" w:eastAsia="Arial" w:hAnsi="Arial"/>
          <w:sz w:val="22"/>
        </w:rPr>
        <w:t>Section 1. The meeting schedule for the year shall be determined at the beginning of the chapter year and made public. The Board shall meet monthly, unless by vote the Board shall agree to delay.</w:t>
      </w:r>
    </w:p>
    <w:p w:rsidR="00FE1FBA" w:rsidRPr="00C93F76" w:rsidRDefault="00FE1FBA">
      <w:pPr>
        <w:spacing w:line="236"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Section 2. The Board shall convene the general Chapter on a monthly basis.</w:t>
      </w:r>
    </w:p>
    <w:p w:rsidR="00FE1FBA" w:rsidRPr="00C93F76" w:rsidRDefault="00FE1FBA">
      <w:pPr>
        <w:spacing w:line="329" w:lineRule="exact"/>
        <w:rPr>
          <w:rFonts w:ascii="Times New Roman" w:eastAsia="Times New Roman" w:hAnsi="Times New Roman"/>
        </w:rPr>
      </w:pPr>
    </w:p>
    <w:p w:rsidR="00FE1FBA" w:rsidRPr="00C93F76" w:rsidRDefault="00FE1FBA">
      <w:pPr>
        <w:spacing w:line="287" w:lineRule="auto"/>
        <w:jc w:val="both"/>
        <w:rPr>
          <w:rFonts w:ascii="Arial" w:eastAsia="Arial" w:hAnsi="Arial"/>
          <w:sz w:val="22"/>
        </w:rPr>
      </w:pPr>
      <w:r w:rsidRPr="00C93F76">
        <w:rPr>
          <w:rFonts w:ascii="Arial" w:eastAsia="Arial" w:hAnsi="Arial"/>
          <w:sz w:val="22"/>
        </w:rPr>
        <w:t>Section 3. The order of business for meetings shall be prescribed by the presiding officer. The following business shall be reviewed on a regular basis: minutes and actions from previous meetings, treasurer’s report, the fundraiser’s report, and a status report from each project manager.</w:t>
      </w:r>
    </w:p>
    <w:p w:rsidR="00FE1FBA" w:rsidRPr="00C93F76" w:rsidRDefault="00FE1FBA">
      <w:pPr>
        <w:spacing w:line="244" w:lineRule="exact"/>
        <w:rPr>
          <w:rFonts w:ascii="Times New Roman" w:eastAsia="Times New Roman" w:hAnsi="Times New Roman"/>
        </w:rPr>
      </w:pPr>
    </w:p>
    <w:p w:rsidR="00FE1FBA" w:rsidRPr="00C93F76" w:rsidRDefault="00FE1FBA">
      <w:pPr>
        <w:spacing w:line="0" w:lineRule="atLeast"/>
        <w:rPr>
          <w:rFonts w:ascii="Arial" w:eastAsia="Arial" w:hAnsi="Arial"/>
          <w:b/>
          <w:sz w:val="22"/>
        </w:rPr>
      </w:pPr>
      <w:r w:rsidRPr="00C93F76">
        <w:rPr>
          <w:rFonts w:ascii="Arial" w:eastAsia="Arial" w:hAnsi="Arial"/>
          <w:b/>
          <w:sz w:val="22"/>
        </w:rPr>
        <w:t>ARTICLE IV – Dues</w:t>
      </w:r>
    </w:p>
    <w:p w:rsidR="00FE1FBA" w:rsidRPr="00C93F76" w:rsidRDefault="00FE1FBA">
      <w:pPr>
        <w:spacing w:line="39"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 xml:space="preserve">Section 1. For national </w:t>
      </w:r>
      <w:r w:rsidR="00696051" w:rsidRPr="00C93F76">
        <w:rPr>
          <w:rFonts w:ascii="Arial" w:eastAsia="Arial" w:hAnsi="Arial"/>
          <w:sz w:val="22"/>
        </w:rPr>
        <w:t>volunteer</w:t>
      </w:r>
      <w:r w:rsidRPr="00C93F76">
        <w:rPr>
          <w:rFonts w:ascii="Arial" w:eastAsia="Arial" w:hAnsi="Arial"/>
          <w:sz w:val="22"/>
        </w:rPr>
        <w:t>, dues will be paid to and as required by EWB-USA.</w:t>
      </w:r>
    </w:p>
    <w:p w:rsidR="00FE1FBA" w:rsidRPr="00C93F76" w:rsidRDefault="00FE1FBA">
      <w:pPr>
        <w:spacing w:line="329" w:lineRule="exact"/>
        <w:rPr>
          <w:rFonts w:ascii="Times New Roman" w:eastAsia="Times New Roman" w:hAnsi="Times New Roman"/>
        </w:rPr>
      </w:pPr>
    </w:p>
    <w:p w:rsidR="00FE1FBA" w:rsidRPr="00C93F76" w:rsidRDefault="00FE1FBA">
      <w:pPr>
        <w:spacing w:line="276" w:lineRule="auto"/>
        <w:ind w:right="100"/>
        <w:rPr>
          <w:rFonts w:ascii="Arial" w:eastAsia="Arial" w:hAnsi="Arial"/>
          <w:sz w:val="22"/>
        </w:rPr>
      </w:pPr>
      <w:r w:rsidRPr="00C93F76">
        <w:rPr>
          <w:rFonts w:ascii="Arial" w:eastAsia="Arial" w:hAnsi="Arial"/>
          <w:sz w:val="22"/>
        </w:rPr>
        <w:t>Section 2. The Chapter can assign additional annual local dues to defray the general expenses of the Chapter, as seen fit by the Executive Board.</w:t>
      </w:r>
    </w:p>
    <w:p w:rsidR="00FE1FBA" w:rsidRPr="00C93F76" w:rsidRDefault="00FE1FBA">
      <w:pPr>
        <w:numPr>
          <w:ilvl w:val="0"/>
          <w:numId w:val="21"/>
        </w:numPr>
        <w:tabs>
          <w:tab w:val="left" w:pos="720"/>
        </w:tabs>
        <w:spacing w:line="0" w:lineRule="atLeast"/>
        <w:ind w:left="720" w:hanging="364"/>
        <w:rPr>
          <w:rFonts w:ascii="Arial" w:eastAsia="Arial" w:hAnsi="Arial"/>
          <w:sz w:val="22"/>
        </w:rPr>
      </w:pPr>
      <w:r w:rsidRPr="00C93F76">
        <w:rPr>
          <w:rFonts w:ascii="Arial" w:eastAsia="Arial" w:hAnsi="Arial"/>
          <w:sz w:val="22"/>
        </w:rPr>
        <w:t xml:space="preserve">Current annual Chapter dues are $0 per </w:t>
      </w:r>
      <w:r w:rsidR="00696051" w:rsidRPr="00C93F76">
        <w:rPr>
          <w:rFonts w:ascii="Arial" w:eastAsia="Arial" w:hAnsi="Arial"/>
          <w:sz w:val="22"/>
        </w:rPr>
        <w:t>volunteer</w:t>
      </w:r>
      <w:r w:rsidRPr="00C93F76">
        <w:rPr>
          <w:rFonts w:ascii="Arial" w:eastAsia="Arial" w:hAnsi="Arial"/>
          <w:sz w:val="22"/>
        </w:rPr>
        <w:t>.</w:t>
      </w:r>
    </w:p>
    <w:p w:rsidR="00FE1FBA" w:rsidRPr="00C93F76" w:rsidRDefault="00FE1FBA">
      <w:pPr>
        <w:spacing w:line="37" w:lineRule="exact"/>
        <w:rPr>
          <w:rFonts w:ascii="Arial" w:eastAsia="Arial" w:hAnsi="Arial"/>
          <w:sz w:val="22"/>
        </w:rPr>
      </w:pPr>
    </w:p>
    <w:p w:rsidR="00FE1FBA" w:rsidRPr="00C93F76" w:rsidRDefault="00FE1FBA">
      <w:pPr>
        <w:numPr>
          <w:ilvl w:val="0"/>
          <w:numId w:val="21"/>
        </w:numPr>
        <w:tabs>
          <w:tab w:val="left" w:pos="720"/>
        </w:tabs>
        <w:spacing w:line="0" w:lineRule="atLeast"/>
        <w:ind w:left="720" w:hanging="364"/>
        <w:rPr>
          <w:rFonts w:ascii="Arial" w:eastAsia="Arial" w:hAnsi="Arial"/>
          <w:sz w:val="22"/>
        </w:rPr>
      </w:pPr>
      <w:r w:rsidRPr="00C93F76">
        <w:rPr>
          <w:rFonts w:ascii="Arial" w:eastAsia="Arial" w:hAnsi="Arial"/>
          <w:sz w:val="22"/>
        </w:rPr>
        <w:t xml:space="preserve">Changes in local dues must be ratified by a majority vote of the </w:t>
      </w:r>
      <w:r w:rsidR="00696051" w:rsidRPr="00C93F76">
        <w:rPr>
          <w:rFonts w:ascii="Arial" w:eastAsia="Arial" w:hAnsi="Arial"/>
          <w:sz w:val="22"/>
        </w:rPr>
        <w:t>Volunteer</w:t>
      </w:r>
      <w:r w:rsidRPr="00C93F76">
        <w:rPr>
          <w:rFonts w:ascii="Arial" w:eastAsia="Arial" w:hAnsi="Arial"/>
          <w:sz w:val="22"/>
        </w:rPr>
        <w:t>s of the Chapter.</w:t>
      </w:r>
    </w:p>
    <w:p w:rsidR="00FE1FBA" w:rsidRPr="00C93F76" w:rsidRDefault="00FE1FBA">
      <w:pPr>
        <w:spacing w:line="38" w:lineRule="exact"/>
        <w:rPr>
          <w:rFonts w:ascii="Arial" w:eastAsia="Arial" w:hAnsi="Arial"/>
          <w:sz w:val="22"/>
        </w:rPr>
      </w:pPr>
    </w:p>
    <w:p w:rsidR="00FE1FBA" w:rsidRPr="00C93F76" w:rsidRDefault="00FE1FBA">
      <w:pPr>
        <w:spacing w:line="291" w:lineRule="exact"/>
        <w:rPr>
          <w:rFonts w:ascii="Times New Roman" w:eastAsia="Times New Roman" w:hAnsi="Times New Roman"/>
        </w:rPr>
      </w:pPr>
    </w:p>
    <w:p w:rsidR="00FE1FBA" w:rsidRPr="00C93F76" w:rsidRDefault="00FE1FBA">
      <w:pPr>
        <w:spacing w:line="274" w:lineRule="auto"/>
        <w:ind w:right="480"/>
        <w:rPr>
          <w:rFonts w:ascii="Arial" w:eastAsia="Arial" w:hAnsi="Arial"/>
          <w:sz w:val="22"/>
        </w:rPr>
      </w:pPr>
      <w:r w:rsidRPr="00C93F76">
        <w:rPr>
          <w:rFonts w:ascii="Arial" w:eastAsia="Arial" w:hAnsi="Arial"/>
          <w:sz w:val="22"/>
        </w:rPr>
        <w:t xml:space="preserve">Adopted _____________ by the undersigned </w:t>
      </w:r>
      <w:r w:rsidR="00696051" w:rsidRPr="00C93F76">
        <w:rPr>
          <w:rFonts w:ascii="Arial" w:eastAsia="Arial" w:hAnsi="Arial"/>
          <w:sz w:val="22"/>
        </w:rPr>
        <w:t>volunteer</w:t>
      </w:r>
      <w:r w:rsidRPr="00C93F76">
        <w:rPr>
          <w:rFonts w:ascii="Arial" w:eastAsia="Arial" w:hAnsi="Arial"/>
          <w:sz w:val="22"/>
        </w:rPr>
        <w:t>s of the Engineers without Borders-USA Central Houston Professional Chapter:</w:t>
      </w:r>
    </w:p>
    <w:p w:rsidR="00FE1FBA" w:rsidRPr="00C93F76" w:rsidRDefault="00FE1FBA">
      <w:pPr>
        <w:spacing w:line="200" w:lineRule="exact"/>
        <w:rPr>
          <w:rFonts w:ascii="Times New Roman" w:eastAsia="Times New Roman" w:hAnsi="Times New Roman"/>
        </w:rPr>
      </w:pPr>
    </w:p>
    <w:p w:rsidR="00FE1FBA" w:rsidRPr="00C93F76" w:rsidRDefault="00FE1FBA">
      <w:pPr>
        <w:spacing w:line="234"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1" w:lineRule="exact"/>
        <w:rPr>
          <w:rFonts w:ascii="Times New Roman" w:eastAsia="Times New Roman" w:hAnsi="Times New Roman"/>
        </w:rPr>
      </w:pPr>
    </w:p>
    <w:p w:rsidR="00FE1FBA" w:rsidRPr="00C93F76" w:rsidRDefault="00FE1FBA">
      <w:pPr>
        <w:spacing w:line="0" w:lineRule="atLeast"/>
        <w:rPr>
          <w:rFonts w:ascii="Arial" w:eastAsia="Arial" w:hAnsi="Arial"/>
          <w:i/>
          <w:sz w:val="22"/>
        </w:rPr>
      </w:pPr>
      <w:r w:rsidRPr="00C93F76">
        <w:rPr>
          <w:rFonts w:ascii="Arial" w:eastAsia="Arial" w:hAnsi="Arial"/>
          <w:i/>
          <w:sz w:val="22"/>
        </w:rPr>
        <w:t>President</w:t>
      </w:r>
    </w:p>
    <w:p w:rsidR="00FE1FBA" w:rsidRPr="00C93F76" w:rsidRDefault="00FE1FBA">
      <w:pPr>
        <w:spacing w:line="200" w:lineRule="exact"/>
        <w:rPr>
          <w:rFonts w:ascii="Times New Roman" w:eastAsia="Times New Roman" w:hAnsi="Times New Roman"/>
        </w:rPr>
      </w:pPr>
    </w:p>
    <w:p w:rsidR="00FE1FBA" w:rsidRPr="00C93F76" w:rsidRDefault="00FE1FBA">
      <w:pPr>
        <w:spacing w:line="304"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1" w:lineRule="exact"/>
        <w:rPr>
          <w:rFonts w:ascii="Times New Roman" w:eastAsia="Times New Roman" w:hAnsi="Times New Roman"/>
        </w:rPr>
      </w:pPr>
    </w:p>
    <w:p w:rsidR="00FE1FBA" w:rsidRPr="00C93F76" w:rsidRDefault="00FE1FBA">
      <w:pPr>
        <w:spacing w:line="0" w:lineRule="atLeast"/>
        <w:rPr>
          <w:rFonts w:ascii="Arial" w:eastAsia="Arial" w:hAnsi="Arial"/>
          <w:i/>
          <w:sz w:val="22"/>
        </w:rPr>
      </w:pPr>
      <w:r w:rsidRPr="00C93F76">
        <w:rPr>
          <w:rFonts w:ascii="Arial" w:eastAsia="Arial" w:hAnsi="Arial"/>
          <w:i/>
          <w:sz w:val="22"/>
        </w:rPr>
        <w:t>Vice-President</w:t>
      </w:r>
    </w:p>
    <w:p w:rsidR="00FE1FBA" w:rsidRPr="00C93F76" w:rsidRDefault="00FE1FBA">
      <w:pPr>
        <w:spacing w:line="200" w:lineRule="exact"/>
        <w:rPr>
          <w:rFonts w:ascii="Times New Roman" w:eastAsia="Times New Roman" w:hAnsi="Times New Roman"/>
        </w:rPr>
      </w:pPr>
    </w:p>
    <w:p w:rsidR="00FE1FBA" w:rsidRPr="00C93F76" w:rsidRDefault="00FE1FBA">
      <w:pPr>
        <w:spacing w:line="305"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0" w:lineRule="atLeast"/>
        <w:rPr>
          <w:rFonts w:ascii="Arial" w:eastAsia="Arial" w:hAnsi="Arial"/>
          <w:i/>
          <w:sz w:val="22"/>
        </w:rPr>
      </w:pPr>
      <w:r w:rsidRPr="00C93F76">
        <w:rPr>
          <w:rFonts w:ascii="Arial" w:eastAsia="Arial" w:hAnsi="Arial"/>
          <w:i/>
          <w:sz w:val="22"/>
        </w:rPr>
        <w:t>Secretary</w:t>
      </w:r>
    </w:p>
    <w:p w:rsidR="00FE1FBA" w:rsidRPr="00C93F76" w:rsidRDefault="00FE1FBA">
      <w:pPr>
        <w:spacing w:line="200" w:lineRule="exact"/>
        <w:rPr>
          <w:rFonts w:ascii="Times New Roman" w:eastAsia="Times New Roman" w:hAnsi="Times New Roman"/>
        </w:rPr>
      </w:pPr>
    </w:p>
    <w:p w:rsidR="00FE1FBA" w:rsidRPr="00C93F76" w:rsidRDefault="00FE1FBA">
      <w:pPr>
        <w:spacing w:line="305" w:lineRule="exact"/>
        <w:rPr>
          <w:rFonts w:ascii="Times New Roman" w:eastAsia="Times New Roman" w:hAnsi="Times New Roman"/>
        </w:rPr>
      </w:pPr>
    </w:p>
    <w:p w:rsidR="00FE1FBA" w:rsidRPr="00C93F76" w:rsidRDefault="00FE1FBA">
      <w:pPr>
        <w:spacing w:line="0" w:lineRule="atLeast"/>
        <w:rPr>
          <w:rFonts w:ascii="Arial" w:eastAsia="Arial" w:hAnsi="Arial"/>
          <w:sz w:val="22"/>
        </w:rPr>
      </w:pPr>
      <w:r w:rsidRPr="00C93F76">
        <w:rPr>
          <w:rFonts w:ascii="Arial" w:eastAsia="Arial" w:hAnsi="Arial"/>
          <w:sz w:val="22"/>
        </w:rPr>
        <w:t>__________________________________</w:t>
      </w:r>
    </w:p>
    <w:p w:rsidR="00FE1FBA" w:rsidRPr="00C93F76" w:rsidRDefault="00FE1FBA">
      <w:pPr>
        <w:spacing w:line="1" w:lineRule="exact"/>
        <w:rPr>
          <w:rFonts w:ascii="Times New Roman" w:eastAsia="Times New Roman" w:hAnsi="Times New Roman"/>
        </w:rPr>
      </w:pPr>
    </w:p>
    <w:p w:rsidR="00FE1FBA" w:rsidRDefault="00FE1FBA">
      <w:pPr>
        <w:spacing w:line="0" w:lineRule="atLeast"/>
        <w:rPr>
          <w:rFonts w:ascii="Arial" w:eastAsia="Arial" w:hAnsi="Arial"/>
          <w:i/>
          <w:sz w:val="22"/>
        </w:rPr>
      </w:pPr>
      <w:r w:rsidRPr="00C93F76">
        <w:rPr>
          <w:rFonts w:ascii="Arial" w:eastAsia="Arial" w:hAnsi="Arial"/>
          <w:i/>
          <w:sz w:val="22"/>
        </w:rPr>
        <w:t>Treasurer</w:t>
      </w:r>
    </w:p>
    <w:p w:rsidR="00FE1FBA" w:rsidRDefault="00FE1FBA">
      <w:pPr>
        <w:spacing w:line="367" w:lineRule="exact"/>
        <w:rPr>
          <w:rFonts w:ascii="Times New Roman" w:eastAsia="Times New Roman" w:hAnsi="Times New Roman"/>
        </w:rPr>
      </w:pPr>
    </w:p>
    <w:p w:rsidR="00FE1FBA" w:rsidRDefault="00FE1FBA">
      <w:pPr>
        <w:spacing w:line="0" w:lineRule="atLeast"/>
        <w:ind w:left="8640"/>
        <w:rPr>
          <w:rFonts w:ascii="Arial Narrow" w:eastAsia="Arial Narrow" w:hAnsi="Arial Narrow"/>
          <w:sz w:val="23"/>
        </w:rPr>
      </w:pPr>
    </w:p>
    <w:sectPr w:rsidR="00FE1FBA" w:rsidSect="00D55704">
      <w:pgSz w:w="12240" w:h="15840"/>
      <w:pgMar w:top="1440" w:right="1300" w:bottom="478" w:left="130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8F" w:rsidRDefault="00626A8F" w:rsidP="00A40148">
      <w:r>
        <w:separator/>
      </w:r>
    </w:p>
  </w:endnote>
  <w:endnote w:type="continuationSeparator" w:id="0">
    <w:p w:rsidR="00626A8F" w:rsidRDefault="00626A8F" w:rsidP="00A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8F" w:rsidRDefault="00626A8F" w:rsidP="00A40148">
      <w:r>
        <w:separator/>
      </w:r>
    </w:p>
  </w:footnote>
  <w:footnote w:type="continuationSeparator" w:id="0">
    <w:p w:rsidR="00626A8F" w:rsidRDefault="00626A8F" w:rsidP="00A4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16E9E8"/>
    <w:lvl w:ilvl="0" w:tplc="D6C614A0">
      <w:start w:val="1"/>
      <w:numFmt w:val="decimal"/>
      <w:lvlText w:val="%1."/>
      <w:lvlJc w:val="left"/>
    </w:lvl>
    <w:lvl w:ilvl="1" w:tplc="B4329860">
      <w:start w:val="1"/>
      <w:numFmt w:val="bullet"/>
      <w:lvlText w:val=" "/>
      <w:lvlJc w:val="left"/>
    </w:lvl>
    <w:lvl w:ilvl="2" w:tplc="201888A8">
      <w:start w:val="1"/>
      <w:numFmt w:val="bullet"/>
      <w:lvlText w:val=""/>
      <w:lvlJc w:val="left"/>
    </w:lvl>
    <w:lvl w:ilvl="3" w:tplc="34C6EBFE">
      <w:start w:val="1"/>
      <w:numFmt w:val="bullet"/>
      <w:lvlText w:val=""/>
      <w:lvlJc w:val="left"/>
    </w:lvl>
    <w:lvl w:ilvl="4" w:tplc="F9C6A20E">
      <w:start w:val="1"/>
      <w:numFmt w:val="bullet"/>
      <w:lvlText w:val=""/>
      <w:lvlJc w:val="left"/>
    </w:lvl>
    <w:lvl w:ilvl="5" w:tplc="75C0AF50">
      <w:start w:val="1"/>
      <w:numFmt w:val="bullet"/>
      <w:lvlText w:val=""/>
      <w:lvlJc w:val="left"/>
    </w:lvl>
    <w:lvl w:ilvl="6" w:tplc="FDAA21D6">
      <w:start w:val="1"/>
      <w:numFmt w:val="bullet"/>
      <w:lvlText w:val=""/>
      <w:lvlJc w:val="left"/>
    </w:lvl>
    <w:lvl w:ilvl="7" w:tplc="830A836A">
      <w:start w:val="1"/>
      <w:numFmt w:val="bullet"/>
      <w:lvlText w:val=""/>
      <w:lvlJc w:val="left"/>
    </w:lvl>
    <w:lvl w:ilvl="8" w:tplc="0E483268">
      <w:start w:val="1"/>
      <w:numFmt w:val="bullet"/>
      <w:lvlText w:val=""/>
      <w:lvlJc w:val="left"/>
    </w:lvl>
  </w:abstractNum>
  <w:abstractNum w:abstractNumId="1" w15:restartNumberingAfterBreak="0">
    <w:nsid w:val="00000002"/>
    <w:multiLevelType w:val="hybridMultilevel"/>
    <w:tmpl w:val="1190CDE6"/>
    <w:lvl w:ilvl="0" w:tplc="E09688DC">
      <w:start w:val="1"/>
      <w:numFmt w:val="decimal"/>
      <w:lvlText w:val="%1."/>
      <w:lvlJc w:val="left"/>
    </w:lvl>
    <w:lvl w:ilvl="1" w:tplc="D562C0B8">
      <w:start w:val="1"/>
      <w:numFmt w:val="lowerLetter"/>
      <w:lvlText w:val="(%2)"/>
      <w:lvlJc w:val="left"/>
    </w:lvl>
    <w:lvl w:ilvl="2" w:tplc="FF8AF864">
      <w:start w:val="1"/>
      <w:numFmt w:val="bullet"/>
      <w:lvlText w:val=""/>
      <w:lvlJc w:val="left"/>
    </w:lvl>
    <w:lvl w:ilvl="3" w:tplc="CD7CA202">
      <w:start w:val="1"/>
      <w:numFmt w:val="bullet"/>
      <w:lvlText w:val=""/>
      <w:lvlJc w:val="left"/>
    </w:lvl>
    <w:lvl w:ilvl="4" w:tplc="A43066EC">
      <w:start w:val="1"/>
      <w:numFmt w:val="bullet"/>
      <w:lvlText w:val=""/>
      <w:lvlJc w:val="left"/>
    </w:lvl>
    <w:lvl w:ilvl="5" w:tplc="F4C24802">
      <w:start w:val="1"/>
      <w:numFmt w:val="bullet"/>
      <w:lvlText w:val=""/>
      <w:lvlJc w:val="left"/>
    </w:lvl>
    <w:lvl w:ilvl="6" w:tplc="E1D06F72">
      <w:start w:val="1"/>
      <w:numFmt w:val="bullet"/>
      <w:lvlText w:val=""/>
      <w:lvlJc w:val="left"/>
    </w:lvl>
    <w:lvl w:ilvl="7" w:tplc="D7521AEC">
      <w:start w:val="1"/>
      <w:numFmt w:val="bullet"/>
      <w:lvlText w:val=""/>
      <w:lvlJc w:val="left"/>
    </w:lvl>
    <w:lvl w:ilvl="8" w:tplc="54246196">
      <w:start w:val="1"/>
      <w:numFmt w:val="bullet"/>
      <w:lvlText w:val=""/>
      <w:lvlJc w:val="left"/>
    </w:lvl>
  </w:abstractNum>
  <w:abstractNum w:abstractNumId="2" w15:restartNumberingAfterBreak="0">
    <w:nsid w:val="00000003"/>
    <w:multiLevelType w:val="hybridMultilevel"/>
    <w:tmpl w:val="66EF438C"/>
    <w:lvl w:ilvl="0" w:tplc="25DCE0A6">
      <w:start w:val="2"/>
      <w:numFmt w:val="decimal"/>
      <w:lvlText w:val="%1."/>
      <w:lvlJc w:val="left"/>
    </w:lvl>
    <w:lvl w:ilvl="1" w:tplc="E0A82B9E">
      <w:start w:val="1"/>
      <w:numFmt w:val="bullet"/>
      <w:lvlText w:val=""/>
      <w:lvlJc w:val="left"/>
    </w:lvl>
    <w:lvl w:ilvl="2" w:tplc="C3D4532A">
      <w:start w:val="1"/>
      <w:numFmt w:val="bullet"/>
      <w:lvlText w:val=""/>
      <w:lvlJc w:val="left"/>
    </w:lvl>
    <w:lvl w:ilvl="3" w:tplc="C9E26562">
      <w:start w:val="1"/>
      <w:numFmt w:val="bullet"/>
      <w:lvlText w:val=""/>
      <w:lvlJc w:val="left"/>
    </w:lvl>
    <w:lvl w:ilvl="4" w:tplc="DBFC0ED2">
      <w:start w:val="1"/>
      <w:numFmt w:val="bullet"/>
      <w:lvlText w:val=""/>
      <w:lvlJc w:val="left"/>
    </w:lvl>
    <w:lvl w:ilvl="5" w:tplc="E84C3CC8">
      <w:start w:val="1"/>
      <w:numFmt w:val="bullet"/>
      <w:lvlText w:val=""/>
      <w:lvlJc w:val="left"/>
    </w:lvl>
    <w:lvl w:ilvl="6" w:tplc="18A825C0">
      <w:start w:val="1"/>
      <w:numFmt w:val="bullet"/>
      <w:lvlText w:val=""/>
      <w:lvlJc w:val="left"/>
    </w:lvl>
    <w:lvl w:ilvl="7" w:tplc="B8CA98AC">
      <w:start w:val="1"/>
      <w:numFmt w:val="bullet"/>
      <w:lvlText w:val=""/>
      <w:lvlJc w:val="left"/>
    </w:lvl>
    <w:lvl w:ilvl="8" w:tplc="8B6C13E4">
      <w:start w:val="1"/>
      <w:numFmt w:val="bullet"/>
      <w:lvlText w:val=""/>
      <w:lvlJc w:val="left"/>
    </w:lvl>
  </w:abstractNum>
  <w:abstractNum w:abstractNumId="3" w15:restartNumberingAfterBreak="0">
    <w:nsid w:val="00000004"/>
    <w:multiLevelType w:val="hybridMultilevel"/>
    <w:tmpl w:val="140E0F76"/>
    <w:lvl w:ilvl="0" w:tplc="86C26674">
      <w:start w:val="3"/>
      <w:numFmt w:val="decimal"/>
      <w:lvlText w:val="%1."/>
      <w:lvlJc w:val="left"/>
    </w:lvl>
    <w:lvl w:ilvl="1" w:tplc="FD3438E8">
      <w:start w:val="1"/>
      <w:numFmt w:val="bullet"/>
      <w:lvlText w:val=""/>
      <w:lvlJc w:val="left"/>
    </w:lvl>
    <w:lvl w:ilvl="2" w:tplc="7B54B812">
      <w:start w:val="1"/>
      <w:numFmt w:val="bullet"/>
      <w:lvlText w:val=""/>
      <w:lvlJc w:val="left"/>
    </w:lvl>
    <w:lvl w:ilvl="3" w:tplc="FEE2D3DC">
      <w:start w:val="1"/>
      <w:numFmt w:val="bullet"/>
      <w:lvlText w:val=""/>
      <w:lvlJc w:val="left"/>
    </w:lvl>
    <w:lvl w:ilvl="4" w:tplc="2B0E094E">
      <w:start w:val="1"/>
      <w:numFmt w:val="bullet"/>
      <w:lvlText w:val=""/>
      <w:lvlJc w:val="left"/>
    </w:lvl>
    <w:lvl w:ilvl="5" w:tplc="45B47782">
      <w:start w:val="1"/>
      <w:numFmt w:val="bullet"/>
      <w:lvlText w:val=""/>
      <w:lvlJc w:val="left"/>
    </w:lvl>
    <w:lvl w:ilvl="6" w:tplc="5246DC4E">
      <w:start w:val="1"/>
      <w:numFmt w:val="bullet"/>
      <w:lvlText w:val=""/>
      <w:lvlJc w:val="left"/>
    </w:lvl>
    <w:lvl w:ilvl="7" w:tplc="430CB218">
      <w:start w:val="1"/>
      <w:numFmt w:val="bullet"/>
      <w:lvlText w:val=""/>
      <w:lvlJc w:val="left"/>
    </w:lvl>
    <w:lvl w:ilvl="8" w:tplc="E22094B4">
      <w:start w:val="1"/>
      <w:numFmt w:val="bullet"/>
      <w:lvlText w:val=""/>
      <w:lvlJc w:val="left"/>
    </w:lvl>
  </w:abstractNum>
  <w:abstractNum w:abstractNumId="4" w15:restartNumberingAfterBreak="0">
    <w:nsid w:val="00000005"/>
    <w:multiLevelType w:val="hybridMultilevel"/>
    <w:tmpl w:val="0C00DD06"/>
    <w:lvl w:ilvl="0" w:tplc="A86A62CE">
      <w:start w:val="1"/>
      <w:numFmt w:val="decimal"/>
      <w:lvlText w:val="%1."/>
      <w:lvlJc w:val="left"/>
    </w:lvl>
    <w:lvl w:ilvl="1" w:tplc="D6787532">
      <w:start w:val="1"/>
      <w:numFmt w:val="decimal"/>
      <w:lvlText w:val="%2."/>
      <w:lvlJc w:val="left"/>
    </w:lvl>
    <w:lvl w:ilvl="2" w:tplc="6140528A">
      <w:start w:val="1"/>
      <w:numFmt w:val="bullet"/>
      <w:lvlText w:val=""/>
      <w:lvlJc w:val="left"/>
    </w:lvl>
    <w:lvl w:ilvl="3" w:tplc="DEF84EAC">
      <w:start w:val="1"/>
      <w:numFmt w:val="bullet"/>
      <w:lvlText w:val=""/>
      <w:lvlJc w:val="left"/>
    </w:lvl>
    <w:lvl w:ilvl="4" w:tplc="9D461C5C">
      <w:start w:val="1"/>
      <w:numFmt w:val="bullet"/>
      <w:lvlText w:val=""/>
      <w:lvlJc w:val="left"/>
    </w:lvl>
    <w:lvl w:ilvl="5" w:tplc="4D6CA4A8">
      <w:start w:val="1"/>
      <w:numFmt w:val="bullet"/>
      <w:lvlText w:val=""/>
      <w:lvlJc w:val="left"/>
    </w:lvl>
    <w:lvl w:ilvl="6" w:tplc="523651A6">
      <w:start w:val="1"/>
      <w:numFmt w:val="bullet"/>
      <w:lvlText w:val=""/>
      <w:lvlJc w:val="left"/>
    </w:lvl>
    <w:lvl w:ilvl="7" w:tplc="B5C0FE0E">
      <w:start w:val="1"/>
      <w:numFmt w:val="bullet"/>
      <w:lvlText w:val=""/>
      <w:lvlJc w:val="left"/>
    </w:lvl>
    <w:lvl w:ilvl="8" w:tplc="0E9234D6">
      <w:start w:val="1"/>
      <w:numFmt w:val="bullet"/>
      <w:lvlText w:val=""/>
      <w:lvlJc w:val="left"/>
    </w:lvl>
  </w:abstractNum>
  <w:abstractNum w:abstractNumId="5" w15:restartNumberingAfterBreak="0">
    <w:nsid w:val="00000006"/>
    <w:multiLevelType w:val="hybridMultilevel"/>
    <w:tmpl w:val="109CF92E"/>
    <w:lvl w:ilvl="0" w:tplc="18B8A8EE">
      <w:start w:val="1"/>
      <w:numFmt w:val="decimal"/>
      <w:lvlText w:val="%1"/>
      <w:lvlJc w:val="left"/>
    </w:lvl>
    <w:lvl w:ilvl="1" w:tplc="62803646">
      <w:start w:val="2"/>
      <w:numFmt w:val="lowerLetter"/>
      <w:lvlText w:val="(%2)"/>
      <w:lvlJc w:val="left"/>
    </w:lvl>
    <w:lvl w:ilvl="2" w:tplc="A9CA4E8E">
      <w:start w:val="1"/>
      <w:numFmt w:val="bullet"/>
      <w:lvlText w:val=""/>
      <w:lvlJc w:val="left"/>
    </w:lvl>
    <w:lvl w:ilvl="3" w:tplc="F5A42E7C">
      <w:start w:val="1"/>
      <w:numFmt w:val="bullet"/>
      <w:lvlText w:val=""/>
      <w:lvlJc w:val="left"/>
    </w:lvl>
    <w:lvl w:ilvl="4" w:tplc="BFD279F6">
      <w:start w:val="1"/>
      <w:numFmt w:val="bullet"/>
      <w:lvlText w:val=""/>
      <w:lvlJc w:val="left"/>
    </w:lvl>
    <w:lvl w:ilvl="5" w:tplc="34A89768">
      <w:start w:val="1"/>
      <w:numFmt w:val="bullet"/>
      <w:lvlText w:val=""/>
      <w:lvlJc w:val="left"/>
    </w:lvl>
    <w:lvl w:ilvl="6" w:tplc="1FE636BE">
      <w:start w:val="1"/>
      <w:numFmt w:val="bullet"/>
      <w:lvlText w:val=""/>
      <w:lvlJc w:val="left"/>
    </w:lvl>
    <w:lvl w:ilvl="7" w:tplc="A2F2AC7C">
      <w:start w:val="1"/>
      <w:numFmt w:val="bullet"/>
      <w:lvlText w:val=""/>
      <w:lvlJc w:val="left"/>
    </w:lvl>
    <w:lvl w:ilvl="8" w:tplc="98C89ECC">
      <w:start w:val="1"/>
      <w:numFmt w:val="bullet"/>
      <w:lvlText w:val=""/>
      <w:lvlJc w:val="left"/>
    </w:lvl>
  </w:abstractNum>
  <w:abstractNum w:abstractNumId="6" w15:restartNumberingAfterBreak="0">
    <w:nsid w:val="00000007"/>
    <w:multiLevelType w:val="hybridMultilevel"/>
    <w:tmpl w:val="0DED7262"/>
    <w:lvl w:ilvl="0" w:tplc="25C8F7AE">
      <w:start w:val="2"/>
      <w:numFmt w:val="decimal"/>
      <w:lvlText w:val="%1."/>
      <w:lvlJc w:val="left"/>
    </w:lvl>
    <w:lvl w:ilvl="1" w:tplc="531251FC">
      <w:start w:val="1"/>
      <w:numFmt w:val="lowerLetter"/>
      <w:lvlText w:val="%2"/>
      <w:lvlJc w:val="left"/>
    </w:lvl>
    <w:lvl w:ilvl="2" w:tplc="A8C4E7F6">
      <w:start w:val="1"/>
      <w:numFmt w:val="bullet"/>
      <w:lvlText w:val=""/>
      <w:lvlJc w:val="left"/>
    </w:lvl>
    <w:lvl w:ilvl="3" w:tplc="6E788636">
      <w:start w:val="1"/>
      <w:numFmt w:val="bullet"/>
      <w:lvlText w:val=""/>
      <w:lvlJc w:val="left"/>
    </w:lvl>
    <w:lvl w:ilvl="4" w:tplc="47E2F6D6">
      <w:start w:val="1"/>
      <w:numFmt w:val="bullet"/>
      <w:lvlText w:val=""/>
      <w:lvlJc w:val="left"/>
    </w:lvl>
    <w:lvl w:ilvl="5" w:tplc="173802FE">
      <w:start w:val="1"/>
      <w:numFmt w:val="bullet"/>
      <w:lvlText w:val=""/>
      <w:lvlJc w:val="left"/>
    </w:lvl>
    <w:lvl w:ilvl="6" w:tplc="29BA388E">
      <w:start w:val="1"/>
      <w:numFmt w:val="bullet"/>
      <w:lvlText w:val=""/>
      <w:lvlJc w:val="left"/>
    </w:lvl>
    <w:lvl w:ilvl="7" w:tplc="2E1A0FAE">
      <w:start w:val="1"/>
      <w:numFmt w:val="bullet"/>
      <w:lvlText w:val=""/>
      <w:lvlJc w:val="left"/>
    </w:lvl>
    <w:lvl w:ilvl="8" w:tplc="FAB82F0E">
      <w:start w:val="1"/>
      <w:numFmt w:val="bullet"/>
      <w:lvlText w:val=""/>
      <w:lvlJc w:val="left"/>
    </w:lvl>
  </w:abstractNum>
  <w:abstractNum w:abstractNumId="7" w15:restartNumberingAfterBreak="0">
    <w:nsid w:val="00000008"/>
    <w:multiLevelType w:val="hybridMultilevel"/>
    <w:tmpl w:val="7FDCC232"/>
    <w:lvl w:ilvl="0" w:tplc="9F620DDA">
      <w:start w:val="1"/>
      <w:numFmt w:val="decimal"/>
      <w:lvlText w:val="%1"/>
      <w:lvlJc w:val="left"/>
    </w:lvl>
    <w:lvl w:ilvl="1" w:tplc="B7640D18">
      <w:start w:val="1"/>
      <w:numFmt w:val="lowerLetter"/>
      <w:lvlText w:val="(%2)"/>
      <w:lvlJc w:val="left"/>
    </w:lvl>
    <w:lvl w:ilvl="2" w:tplc="9968A646">
      <w:start w:val="1"/>
      <w:numFmt w:val="bullet"/>
      <w:lvlText w:val=""/>
      <w:lvlJc w:val="left"/>
    </w:lvl>
    <w:lvl w:ilvl="3" w:tplc="4B488552">
      <w:start w:val="1"/>
      <w:numFmt w:val="bullet"/>
      <w:lvlText w:val=""/>
      <w:lvlJc w:val="left"/>
    </w:lvl>
    <w:lvl w:ilvl="4" w:tplc="45308D4E">
      <w:start w:val="1"/>
      <w:numFmt w:val="bullet"/>
      <w:lvlText w:val=""/>
      <w:lvlJc w:val="left"/>
    </w:lvl>
    <w:lvl w:ilvl="5" w:tplc="4DCE3DD2">
      <w:start w:val="1"/>
      <w:numFmt w:val="bullet"/>
      <w:lvlText w:val=""/>
      <w:lvlJc w:val="left"/>
    </w:lvl>
    <w:lvl w:ilvl="6" w:tplc="2DF695E6">
      <w:start w:val="1"/>
      <w:numFmt w:val="bullet"/>
      <w:lvlText w:val=""/>
      <w:lvlJc w:val="left"/>
    </w:lvl>
    <w:lvl w:ilvl="7" w:tplc="1F56B052">
      <w:start w:val="1"/>
      <w:numFmt w:val="bullet"/>
      <w:lvlText w:val=""/>
      <w:lvlJc w:val="left"/>
    </w:lvl>
    <w:lvl w:ilvl="8" w:tplc="CF6637B0">
      <w:start w:val="1"/>
      <w:numFmt w:val="bullet"/>
      <w:lvlText w:val=""/>
      <w:lvlJc w:val="left"/>
    </w:lvl>
  </w:abstractNum>
  <w:abstractNum w:abstractNumId="8" w15:restartNumberingAfterBreak="0">
    <w:nsid w:val="00000009"/>
    <w:multiLevelType w:val="hybridMultilevel"/>
    <w:tmpl w:val="1BEFD79E"/>
    <w:lvl w:ilvl="0" w:tplc="A53A41AC">
      <w:start w:val="5"/>
      <w:numFmt w:val="decimal"/>
      <w:lvlText w:val="%1."/>
      <w:lvlJc w:val="left"/>
    </w:lvl>
    <w:lvl w:ilvl="1" w:tplc="D0CA641C">
      <w:start w:val="1"/>
      <w:numFmt w:val="lowerLetter"/>
      <w:lvlText w:val="(%2)"/>
      <w:lvlJc w:val="left"/>
    </w:lvl>
    <w:lvl w:ilvl="2" w:tplc="E19243FC">
      <w:start w:val="1"/>
      <w:numFmt w:val="bullet"/>
      <w:lvlText w:val=""/>
      <w:lvlJc w:val="left"/>
    </w:lvl>
    <w:lvl w:ilvl="3" w:tplc="85FA5932">
      <w:start w:val="1"/>
      <w:numFmt w:val="bullet"/>
      <w:lvlText w:val=""/>
      <w:lvlJc w:val="left"/>
    </w:lvl>
    <w:lvl w:ilvl="4" w:tplc="4F805928">
      <w:start w:val="1"/>
      <w:numFmt w:val="bullet"/>
      <w:lvlText w:val=""/>
      <w:lvlJc w:val="left"/>
    </w:lvl>
    <w:lvl w:ilvl="5" w:tplc="E4F0563A">
      <w:start w:val="1"/>
      <w:numFmt w:val="bullet"/>
      <w:lvlText w:val=""/>
      <w:lvlJc w:val="left"/>
    </w:lvl>
    <w:lvl w:ilvl="6" w:tplc="4B22CFAE">
      <w:start w:val="1"/>
      <w:numFmt w:val="bullet"/>
      <w:lvlText w:val=""/>
      <w:lvlJc w:val="left"/>
    </w:lvl>
    <w:lvl w:ilvl="7" w:tplc="F048991A">
      <w:start w:val="1"/>
      <w:numFmt w:val="bullet"/>
      <w:lvlText w:val=""/>
      <w:lvlJc w:val="left"/>
    </w:lvl>
    <w:lvl w:ilvl="8" w:tplc="16900888">
      <w:start w:val="1"/>
      <w:numFmt w:val="bullet"/>
      <w:lvlText w:val=""/>
      <w:lvlJc w:val="left"/>
    </w:lvl>
  </w:abstractNum>
  <w:abstractNum w:abstractNumId="9" w15:restartNumberingAfterBreak="0">
    <w:nsid w:val="0000000A"/>
    <w:multiLevelType w:val="hybridMultilevel"/>
    <w:tmpl w:val="41A7C4C8"/>
    <w:lvl w:ilvl="0" w:tplc="36F4B360">
      <w:start w:val="3"/>
      <w:numFmt w:val="lowerLetter"/>
      <w:lvlText w:val="(%1)"/>
      <w:lvlJc w:val="left"/>
    </w:lvl>
    <w:lvl w:ilvl="1" w:tplc="DAC8E8B2">
      <w:start w:val="1"/>
      <w:numFmt w:val="bullet"/>
      <w:lvlText w:val=""/>
      <w:lvlJc w:val="left"/>
    </w:lvl>
    <w:lvl w:ilvl="2" w:tplc="B0183EF0">
      <w:start w:val="1"/>
      <w:numFmt w:val="bullet"/>
      <w:lvlText w:val=""/>
      <w:lvlJc w:val="left"/>
    </w:lvl>
    <w:lvl w:ilvl="3" w:tplc="D19603F0">
      <w:start w:val="1"/>
      <w:numFmt w:val="bullet"/>
      <w:lvlText w:val=""/>
      <w:lvlJc w:val="left"/>
    </w:lvl>
    <w:lvl w:ilvl="4" w:tplc="6C9E65D8">
      <w:start w:val="1"/>
      <w:numFmt w:val="bullet"/>
      <w:lvlText w:val=""/>
      <w:lvlJc w:val="left"/>
    </w:lvl>
    <w:lvl w:ilvl="5" w:tplc="844A8852">
      <w:start w:val="1"/>
      <w:numFmt w:val="bullet"/>
      <w:lvlText w:val=""/>
      <w:lvlJc w:val="left"/>
    </w:lvl>
    <w:lvl w:ilvl="6" w:tplc="587CE132">
      <w:start w:val="1"/>
      <w:numFmt w:val="bullet"/>
      <w:lvlText w:val=""/>
      <w:lvlJc w:val="left"/>
    </w:lvl>
    <w:lvl w:ilvl="7" w:tplc="DC147A20">
      <w:start w:val="1"/>
      <w:numFmt w:val="bullet"/>
      <w:lvlText w:val=""/>
      <w:lvlJc w:val="left"/>
    </w:lvl>
    <w:lvl w:ilvl="8" w:tplc="A4EC9B32">
      <w:start w:val="1"/>
      <w:numFmt w:val="bullet"/>
      <w:lvlText w:val=""/>
      <w:lvlJc w:val="left"/>
    </w:lvl>
  </w:abstractNum>
  <w:abstractNum w:abstractNumId="10" w15:restartNumberingAfterBreak="0">
    <w:nsid w:val="0000000B"/>
    <w:multiLevelType w:val="hybridMultilevel"/>
    <w:tmpl w:val="6B68079A"/>
    <w:lvl w:ilvl="0" w:tplc="0A7472AE">
      <w:start w:val="1"/>
      <w:numFmt w:val="decimal"/>
      <w:lvlText w:val="%1."/>
      <w:lvlJc w:val="left"/>
    </w:lvl>
    <w:lvl w:ilvl="1" w:tplc="F08A6282">
      <w:start w:val="1"/>
      <w:numFmt w:val="bullet"/>
      <w:lvlText w:val=""/>
      <w:lvlJc w:val="left"/>
    </w:lvl>
    <w:lvl w:ilvl="2" w:tplc="831404EC">
      <w:start w:val="1"/>
      <w:numFmt w:val="bullet"/>
      <w:lvlText w:val=""/>
      <w:lvlJc w:val="left"/>
    </w:lvl>
    <w:lvl w:ilvl="3" w:tplc="38C8B922">
      <w:start w:val="1"/>
      <w:numFmt w:val="bullet"/>
      <w:lvlText w:val=""/>
      <w:lvlJc w:val="left"/>
    </w:lvl>
    <w:lvl w:ilvl="4" w:tplc="C61CBEA2">
      <w:start w:val="1"/>
      <w:numFmt w:val="bullet"/>
      <w:lvlText w:val=""/>
      <w:lvlJc w:val="left"/>
    </w:lvl>
    <w:lvl w:ilvl="5" w:tplc="DEDE699C">
      <w:start w:val="1"/>
      <w:numFmt w:val="bullet"/>
      <w:lvlText w:val=""/>
      <w:lvlJc w:val="left"/>
    </w:lvl>
    <w:lvl w:ilvl="6" w:tplc="E3327F30">
      <w:start w:val="1"/>
      <w:numFmt w:val="bullet"/>
      <w:lvlText w:val=""/>
      <w:lvlJc w:val="left"/>
    </w:lvl>
    <w:lvl w:ilvl="7" w:tplc="CBF068FE">
      <w:start w:val="1"/>
      <w:numFmt w:val="bullet"/>
      <w:lvlText w:val=""/>
      <w:lvlJc w:val="left"/>
    </w:lvl>
    <w:lvl w:ilvl="8" w:tplc="34CAAEFE">
      <w:start w:val="1"/>
      <w:numFmt w:val="bullet"/>
      <w:lvlText w:val=""/>
      <w:lvlJc w:val="left"/>
    </w:lvl>
  </w:abstractNum>
  <w:abstractNum w:abstractNumId="11" w15:restartNumberingAfterBreak="0">
    <w:nsid w:val="0000000C"/>
    <w:multiLevelType w:val="hybridMultilevel"/>
    <w:tmpl w:val="4E6AFB66"/>
    <w:lvl w:ilvl="0" w:tplc="92D68196">
      <w:start w:val="1"/>
      <w:numFmt w:val="decimal"/>
      <w:lvlText w:val="%1."/>
      <w:lvlJc w:val="left"/>
    </w:lvl>
    <w:lvl w:ilvl="1" w:tplc="BE44F006">
      <w:start w:val="1"/>
      <w:numFmt w:val="lowerLetter"/>
      <w:lvlText w:val="(%2)"/>
      <w:lvlJc w:val="left"/>
    </w:lvl>
    <w:lvl w:ilvl="2" w:tplc="9F867AF0">
      <w:start w:val="1"/>
      <w:numFmt w:val="bullet"/>
      <w:lvlText w:val=""/>
      <w:lvlJc w:val="left"/>
    </w:lvl>
    <w:lvl w:ilvl="3" w:tplc="BCDE431A">
      <w:start w:val="1"/>
      <w:numFmt w:val="bullet"/>
      <w:lvlText w:val=""/>
      <w:lvlJc w:val="left"/>
    </w:lvl>
    <w:lvl w:ilvl="4" w:tplc="CA68B1BE">
      <w:start w:val="1"/>
      <w:numFmt w:val="bullet"/>
      <w:lvlText w:val=""/>
      <w:lvlJc w:val="left"/>
    </w:lvl>
    <w:lvl w:ilvl="5" w:tplc="6D8640D4">
      <w:start w:val="1"/>
      <w:numFmt w:val="bullet"/>
      <w:lvlText w:val=""/>
      <w:lvlJc w:val="left"/>
    </w:lvl>
    <w:lvl w:ilvl="6" w:tplc="7A3A7986">
      <w:start w:val="1"/>
      <w:numFmt w:val="bullet"/>
      <w:lvlText w:val=""/>
      <w:lvlJc w:val="left"/>
    </w:lvl>
    <w:lvl w:ilvl="7" w:tplc="AF04B5F2">
      <w:start w:val="1"/>
      <w:numFmt w:val="bullet"/>
      <w:lvlText w:val=""/>
      <w:lvlJc w:val="left"/>
    </w:lvl>
    <w:lvl w:ilvl="8" w:tplc="B8DEB33C">
      <w:start w:val="1"/>
      <w:numFmt w:val="bullet"/>
      <w:lvlText w:val=""/>
      <w:lvlJc w:val="left"/>
    </w:lvl>
  </w:abstractNum>
  <w:abstractNum w:abstractNumId="12" w15:restartNumberingAfterBreak="0">
    <w:nsid w:val="0000000D"/>
    <w:multiLevelType w:val="hybridMultilevel"/>
    <w:tmpl w:val="25E45D32"/>
    <w:lvl w:ilvl="0" w:tplc="B61E1F04">
      <w:start w:val="1"/>
      <w:numFmt w:val="decimal"/>
      <w:lvlText w:val="%1"/>
      <w:lvlJc w:val="left"/>
    </w:lvl>
    <w:lvl w:ilvl="1" w:tplc="3D2894DE">
      <w:start w:val="5"/>
      <w:numFmt w:val="lowerLetter"/>
      <w:lvlText w:val="(%2)"/>
      <w:lvlJc w:val="left"/>
    </w:lvl>
    <w:lvl w:ilvl="2" w:tplc="966C11A6">
      <w:start w:val="1"/>
      <w:numFmt w:val="bullet"/>
      <w:lvlText w:val=""/>
      <w:lvlJc w:val="left"/>
    </w:lvl>
    <w:lvl w:ilvl="3" w:tplc="82D0E750">
      <w:start w:val="1"/>
      <w:numFmt w:val="bullet"/>
      <w:lvlText w:val=""/>
      <w:lvlJc w:val="left"/>
    </w:lvl>
    <w:lvl w:ilvl="4" w:tplc="ACB4EC36">
      <w:start w:val="1"/>
      <w:numFmt w:val="bullet"/>
      <w:lvlText w:val=""/>
      <w:lvlJc w:val="left"/>
    </w:lvl>
    <w:lvl w:ilvl="5" w:tplc="696855C4">
      <w:start w:val="1"/>
      <w:numFmt w:val="bullet"/>
      <w:lvlText w:val=""/>
      <w:lvlJc w:val="left"/>
    </w:lvl>
    <w:lvl w:ilvl="6" w:tplc="C15A4E26">
      <w:start w:val="1"/>
      <w:numFmt w:val="bullet"/>
      <w:lvlText w:val=""/>
      <w:lvlJc w:val="left"/>
    </w:lvl>
    <w:lvl w:ilvl="7" w:tplc="896EA848">
      <w:start w:val="1"/>
      <w:numFmt w:val="bullet"/>
      <w:lvlText w:val=""/>
      <w:lvlJc w:val="left"/>
    </w:lvl>
    <w:lvl w:ilvl="8" w:tplc="631469AE">
      <w:start w:val="1"/>
      <w:numFmt w:val="bullet"/>
      <w:lvlText w:val=""/>
      <w:lvlJc w:val="left"/>
    </w:lvl>
  </w:abstractNum>
  <w:abstractNum w:abstractNumId="13" w15:restartNumberingAfterBreak="0">
    <w:nsid w:val="0000000E"/>
    <w:multiLevelType w:val="hybridMultilevel"/>
    <w:tmpl w:val="519B500C"/>
    <w:lvl w:ilvl="0" w:tplc="3F645BD4">
      <w:start w:val="4"/>
      <w:numFmt w:val="decimal"/>
      <w:lvlText w:val="%1."/>
      <w:lvlJc w:val="left"/>
    </w:lvl>
    <w:lvl w:ilvl="1" w:tplc="34AADDA6">
      <w:start w:val="1"/>
      <w:numFmt w:val="lowerLetter"/>
      <w:lvlText w:val="%2"/>
      <w:lvlJc w:val="left"/>
    </w:lvl>
    <w:lvl w:ilvl="2" w:tplc="B0867542">
      <w:start w:val="1"/>
      <w:numFmt w:val="bullet"/>
      <w:lvlText w:val=""/>
      <w:lvlJc w:val="left"/>
    </w:lvl>
    <w:lvl w:ilvl="3" w:tplc="E12861BE">
      <w:start w:val="1"/>
      <w:numFmt w:val="bullet"/>
      <w:lvlText w:val=""/>
      <w:lvlJc w:val="left"/>
    </w:lvl>
    <w:lvl w:ilvl="4" w:tplc="3BBE6DDA">
      <w:start w:val="1"/>
      <w:numFmt w:val="bullet"/>
      <w:lvlText w:val=""/>
      <w:lvlJc w:val="left"/>
    </w:lvl>
    <w:lvl w:ilvl="5" w:tplc="C3401C5E">
      <w:start w:val="1"/>
      <w:numFmt w:val="bullet"/>
      <w:lvlText w:val=""/>
      <w:lvlJc w:val="left"/>
    </w:lvl>
    <w:lvl w:ilvl="6" w:tplc="CA3CEE62">
      <w:start w:val="1"/>
      <w:numFmt w:val="bullet"/>
      <w:lvlText w:val=""/>
      <w:lvlJc w:val="left"/>
    </w:lvl>
    <w:lvl w:ilvl="7" w:tplc="BDB20B26">
      <w:start w:val="1"/>
      <w:numFmt w:val="bullet"/>
      <w:lvlText w:val=""/>
      <w:lvlJc w:val="left"/>
    </w:lvl>
    <w:lvl w:ilvl="8" w:tplc="140A32CE">
      <w:start w:val="1"/>
      <w:numFmt w:val="bullet"/>
      <w:lvlText w:val=""/>
      <w:lvlJc w:val="left"/>
    </w:lvl>
  </w:abstractNum>
  <w:abstractNum w:abstractNumId="14" w15:restartNumberingAfterBreak="0">
    <w:nsid w:val="0000000F"/>
    <w:multiLevelType w:val="hybridMultilevel"/>
    <w:tmpl w:val="431BD7B6"/>
    <w:lvl w:ilvl="0" w:tplc="837CB77E">
      <w:start w:val="1"/>
      <w:numFmt w:val="decimal"/>
      <w:lvlText w:val="%1."/>
      <w:lvlJc w:val="left"/>
    </w:lvl>
    <w:lvl w:ilvl="1" w:tplc="0F84AD5C">
      <w:start w:val="1"/>
      <w:numFmt w:val="lowerLetter"/>
      <w:lvlText w:val="(%2)"/>
      <w:lvlJc w:val="left"/>
    </w:lvl>
    <w:lvl w:ilvl="2" w:tplc="2D100858">
      <w:start w:val="1"/>
      <w:numFmt w:val="decimal"/>
      <w:lvlText w:val="%3."/>
      <w:lvlJc w:val="left"/>
    </w:lvl>
    <w:lvl w:ilvl="3" w:tplc="658051DA">
      <w:start w:val="1"/>
      <w:numFmt w:val="bullet"/>
      <w:lvlText w:val=""/>
      <w:lvlJc w:val="left"/>
    </w:lvl>
    <w:lvl w:ilvl="4" w:tplc="913AF2A0">
      <w:start w:val="1"/>
      <w:numFmt w:val="bullet"/>
      <w:lvlText w:val=""/>
      <w:lvlJc w:val="left"/>
    </w:lvl>
    <w:lvl w:ilvl="5" w:tplc="8E26EECE">
      <w:start w:val="1"/>
      <w:numFmt w:val="bullet"/>
      <w:lvlText w:val=""/>
      <w:lvlJc w:val="left"/>
    </w:lvl>
    <w:lvl w:ilvl="6" w:tplc="E196F814">
      <w:start w:val="1"/>
      <w:numFmt w:val="bullet"/>
      <w:lvlText w:val=""/>
      <w:lvlJc w:val="left"/>
    </w:lvl>
    <w:lvl w:ilvl="7" w:tplc="C8CEFDA0">
      <w:start w:val="1"/>
      <w:numFmt w:val="bullet"/>
      <w:lvlText w:val=""/>
      <w:lvlJc w:val="left"/>
    </w:lvl>
    <w:lvl w:ilvl="8" w:tplc="AD6EDAAA">
      <w:start w:val="1"/>
      <w:numFmt w:val="bullet"/>
      <w:lvlText w:val=""/>
      <w:lvlJc w:val="left"/>
    </w:lvl>
  </w:abstractNum>
  <w:abstractNum w:abstractNumId="15" w15:restartNumberingAfterBreak="0">
    <w:nsid w:val="00000010"/>
    <w:multiLevelType w:val="hybridMultilevel"/>
    <w:tmpl w:val="3F2DBA30"/>
    <w:lvl w:ilvl="0" w:tplc="0DE20918">
      <w:start w:val="1"/>
      <w:numFmt w:val="lowerLetter"/>
      <w:lvlText w:val="(%1)"/>
      <w:lvlJc w:val="left"/>
    </w:lvl>
    <w:lvl w:ilvl="1" w:tplc="21588F72">
      <w:start w:val="1"/>
      <w:numFmt w:val="lowerLetter"/>
      <w:lvlText w:val="(%2)"/>
      <w:lvlJc w:val="left"/>
    </w:lvl>
    <w:lvl w:ilvl="2" w:tplc="A19A2570">
      <w:start w:val="1"/>
      <w:numFmt w:val="bullet"/>
      <w:lvlText w:val=""/>
      <w:lvlJc w:val="left"/>
    </w:lvl>
    <w:lvl w:ilvl="3" w:tplc="AE601A1E">
      <w:start w:val="1"/>
      <w:numFmt w:val="bullet"/>
      <w:lvlText w:val=""/>
      <w:lvlJc w:val="left"/>
    </w:lvl>
    <w:lvl w:ilvl="4" w:tplc="68223EB4">
      <w:start w:val="1"/>
      <w:numFmt w:val="bullet"/>
      <w:lvlText w:val=""/>
      <w:lvlJc w:val="left"/>
    </w:lvl>
    <w:lvl w:ilvl="5" w:tplc="EBE8E44C">
      <w:start w:val="1"/>
      <w:numFmt w:val="bullet"/>
      <w:lvlText w:val=""/>
      <w:lvlJc w:val="left"/>
    </w:lvl>
    <w:lvl w:ilvl="6" w:tplc="D1DC62F2">
      <w:start w:val="1"/>
      <w:numFmt w:val="bullet"/>
      <w:lvlText w:val=""/>
      <w:lvlJc w:val="left"/>
    </w:lvl>
    <w:lvl w:ilvl="7" w:tplc="3766B7D4">
      <w:start w:val="1"/>
      <w:numFmt w:val="bullet"/>
      <w:lvlText w:val=""/>
      <w:lvlJc w:val="left"/>
    </w:lvl>
    <w:lvl w:ilvl="8" w:tplc="DB32BCA0">
      <w:start w:val="1"/>
      <w:numFmt w:val="bullet"/>
      <w:lvlText w:val=""/>
      <w:lvlJc w:val="left"/>
    </w:lvl>
  </w:abstractNum>
  <w:abstractNum w:abstractNumId="16" w15:restartNumberingAfterBreak="0">
    <w:nsid w:val="00000011"/>
    <w:multiLevelType w:val="hybridMultilevel"/>
    <w:tmpl w:val="7C83E458"/>
    <w:lvl w:ilvl="0" w:tplc="4C04A110">
      <w:start w:val="1"/>
      <w:numFmt w:val="decimal"/>
      <w:lvlText w:val="%1."/>
      <w:lvlJc w:val="left"/>
    </w:lvl>
    <w:lvl w:ilvl="1" w:tplc="8D128DA4">
      <w:start w:val="1"/>
      <w:numFmt w:val="bullet"/>
      <w:lvlText w:val=""/>
      <w:lvlJc w:val="left"/>
    </w:lvl>
    <w:lvl w:ilvl="2" w:tplc="72ACD49C">
      <w:start w:val="1"/>
      <w:numFmt w:val="bullet"/>
      <w:lvlText w:val=""/>
      <w:lvlJc w:val="left"/>
    </w:lvl>
    <w:lvl w:ilvl="3" w:tplc="F0AEFEA8">
      <w:start w:val="1"/>
      <w:numFmt w:val="bullet"/>
      <w:lvlText w:val=""/>
      <w:lvlJc w:val="left"/>
    </w:lvl>
    <w:lvl w:ilvl="4" w:tplc="17E2AF28">
      <w:start w:val="1"/>
      <w:numFmt w:val="bullet"/>
      <w:lvlText w:val=""/>
      <w:lvlJc w:val="left"/>
    </w:lvl>
    <w:lvl w:ilvl="5" w:tplc="11A68C4A">
      <w:start w:val="1"/>
      <w:numFmt w:val="bullet"/>
      <w:lvlText w:val=""/>
      <w:lvlJc w:val="left"/>
    </w:lvl>
    <w:lvl w:ilvl="6" w:tplc="9D7C1BA2">
      <w:start w:val="1"/>
      <w:numFmt w:val="bullet"/>
      <w:lvlText w:val=""/>
      <w:lvlJc w:val="left"/>
    </w:lvl>
    <w:lvl w:ilvl="7" w:tplc="65DAC5EE">
      <w:start w:val="1"/>
      <w:numFmt w:val="bullet"/>
      <w:lvlText w:val=""/>
      <w:lvlJc w:val="left"/>
    </w:lvl>
    <w:lvl w:ilvl="8" w:tplc="B6BE2974">
      <w:start w:val="1"/>
      <w:numFmt w:val="bullet"/>
      <w:lvlText w:val=""/>
      <w:lvlJc w:val="left"/>
    </w:lvl>
  </w:abstractNum>
  <w:abstractNum w:abstractNumId="17" w15:restartNumberingAfterBreak="0">
    <w:nsid w:val="00000012"/>
    <w:multiLevelType w:val="hybridMultilevel"/>
    <w:tmpl w:val="257130A2"/>
    <w:lvl w:ilvl="0" w:tplc="143EE91C">
      <w:start w:val="2"/>
      <w:numFmt w:val="decimal"/>
      <w:lvlText w:val="%1."/>
      <w:lvlJc w:val="left"/>
    </w:lvl>
    <w:lvl w:ilvl="1" w:tplc="7C2E8462">
      <w:start w:val="1"/>
      <w:numFmt w:val="lowerLetter"/>
      <w:lvlText w:val="(%2)"/>
      <w:lvlJc w:val="left"/>
    </w:lvl>
    <w:lvl w:ilvl="2" w:tplc="4568254E">
      <w:start w:val="1"/>
      <w:numFmt w:val="bullet"/>
      <w:lvlText w:val=""/>
      <w:lvlJc w:val="left"/>
    </w:lvl>
    <w:lvl w:ilvl="3" w:tplc="A7005B92">
      <w:start w:val="1"/>
      <w:numFmt w:val="bullet"/>
      <w:lvlText w:val=""/>
      <w:lvlJc w:val="left"/>
    </w:lvl>
    <w:lvl w:ilvl="4" w:tplc="5B9282D6">
      <w:start w:val="1"/>
      <w:numFmt w:val="bullet"/>
      <w:lvlText w:val=""/>
      <w:lvlJc w:val="left"/>
    </w:lvl>
    <w:lvl w:ilvl="5" w:tplc="AD9E04E6">
      <w:start w:val="1"/>
      <w:numFmt w:val="bullet"/>
      <w:lvlText w:val=""/>
      <w:lvlJc w:val="left"/>
    </w:lvl>
    <w:lvl w:ilvl="6" w:tplc="29E6C2E4">
      <w:start w:val="1"/>
      <w:numFmt w:val="bullet"/>
      <w:lvlText w:val=""/>
      <w:lvlJc w:val="left"/>
    </w:lvl>
    <w:lvl w:ilvl="7" w:tplc="391C6CFA">
      <w:start w:val="1"/>
      <w:numFmt w:val="bullet"/>
      <w:lvlText w:val=""/>
      <w:lvlJc w:val="left"/>
    </w:lvl>
    <w:lvl w:ilvl="8" w:tplc="318417D0">
      <w:start w:val="1"/>
      <w:numFmt w:val="bullet"/>
      <w:lvlText w:val=""/>
      <w:lvlJc w:val="left"/>
    </w:lvl>
  </w:abstractNum>
  <w:abstractNum w:abstractNumId="18" w15:restartNumberingAfterBreak="0">
    <w:nsid w:val="00000013"/>
    <w:multiLevelType w:val="hybridMultilevel"/>
    <w:tmpl w:val="62BBD95A"/>
    <w:lvl w:ilvl="0" w:tplc="323459A4">
      <w:start w:val="1"/>
      <w:numFmt w:val="decimal"/>
      <w:lvlText w:val="%1."/>
      <w:lvlJc w:val="left"/>
    </w:lvl>
    <w:lvl w:ilvl="1" w:tplc="5008CC34">
      <w:start w:val="1"/>
      <w:numFmt w:val="bullet"/>
      <w:lvlText w:val=""/>
      <w:lvlJc w:val="left"/>
    </w:lvl>
    <w:lvl w:ilvl="2" w:tplc="A38A51DA">
      <w:start w:val="1"/>
      <w:numFmt w:val="bullet"/>
      <w:lvlText w:val=""/>
      <w:lvlJc w:val="left"/>
    </w:lvl>
    <w:lvl w:ilvl="3" w:tplc="A7E21886">
      <w:start w:val="1"/>
      <w:numFmt w:val="bullet"/>
      <w:lvlText w:val=""/>
      <w:lvlJc w:val="left"/>
    </w:lvl>
    <w:lvl w:ilvl="4" w:tplc="1536201C">
      <w:start w:val="1"/>
      <w:numFmt w:val="bullet"/>
      <w:lvlText w:val=""/>
      <w:lvlJc w:val="left"/>
    </w:lvl>
    <w:lvl w:ilvl="5" w:tplc="1BBEC5A8">
      <w:start w:val="1"/>
      <w:numFmt w:val="bullet"/>
      <w:lvlText w:val=""/>
      <w:lvlJc w:val="left"/>
    </w:lvl>
    <w:lvl w:ilvl="6" w:tplc="3CE22DEE">
      <w:start w:val="1"/>
      <w:numFmt w:val="bullet"/>
      <w:lvlText w:val=""/>
      <w:lvlJc w:val="left"/>
    </w:lvl>
    <w:lvl w:ilvl="7" w:tplc="4E581980">
      <w:start w:val="1"/>
      <w:numFmt w:val="bullet"/>
      <w:lvlText w:val=""/>
      <w:lvlJc w:val="left"/>
    </w:lvl>
    <w:lvl w:ilvl="8" w:tplc="C56EB486">
      <w:start w:val="1"/>
      <w:numFmt w:val="bullet"/>
      <w:lvlText w:val=""/>
      <w:lvlJc w:val="left"/>
    </w:lvl>
  </w:abstractNum>
  <w:abstractNum w:abstractNumId="19" w15:restartNumberingAfterBreak="0">
    <w:nsid w:val="00000014"/>
    <w:multiLevelType w:val="hybridMultilevel"/>
    <w:tmpl w:val="436C6124"/>
    <w:lvl w:ilvl="0" w:tplc="476E9A68">
      <w:start w:val="1"/>
      <w:numFmt w:val="decimal"/>
      <w:lvlText w:val="%1."/>
      <w:lvlJc w:val="left"/>
    </w:lvl>
    <w:lvl w:ilvl="1" w:tplc="095A1A74">
      <w:start w:val="1"/>
      <w:numFmt w:val="bullet"/>
      <w:lvlText w:val=""/>
      <w:lvlJc w:val="left"/>
    </w:lvl>
    <w:lvl w:ilvl="2" w:tplc="1B0045F8">
      <w:start w:val="1"/>
      <w:numFmt w:val="bullet"/>
      <w:lvlText w:val=""/>
      <w:lvlJc w:val="left"/>
    </w:lvl>
    <w:lvl w:ilvl="3" w:tplc="C8ECB4AC">
      <w:start w:val="1"/>
      <w:numFmt w:val="bullet"/>
      <w:lvlText w:val=""/>
      <w:lvlJc w:val="left"/>
    </w:lvl>
    <w:lvl w:ilvl="4" w:tplc="E278B2FC">
      <w:start w:val="1"/>
      <w:numFmt w:val="bullet"/>
      <w:lvlText w:val=""/>
      <w:lvlJc w:val="left"/>
    </w:lvl>
    <w:lvl w:ilvl="5" w:tplc="0C880642">
      <w:start w:val="1"/>
      <w:numFmt w:val="bullet"/>
      <w:lvlText w:val=""/>
      <w:lvlJc w:val="left"/>
    </w:lvl>
    <w:lvl w:ilvl="6" w:tplc="57B8B072">
      <w:start w:val="1"/>
      <w:numFmt w:val="bullet"/>
      <w:lvlText w:val=""/>
      <w:lvlJc w:val="left"/>
    </w:lvl>
    <w:lvl w:ilvl="7" w:tplc="7128AEF0">
      <w:start w:val="1"/>
      <w:numFmt w:val="bullet"/>
      <w:lvlText w:val=""/>
      <w:lvlJc w:val="left"/>
    </w:lvl>
    <w:lvl w:ilvl="8" w:tplc="B74C66FE">
      <w:start w:val="1"/>
      <w:numFmt w:val="bullet"/>
      <w:lvlText w:val=""/>
      <w:lvlJc w:val="left"/>
    </w:lvl>
  </w:abstractNum>
  <w:abstractNum w:abstractNumId="20" w15:restartNumberingAfterBreak="0">
    <w:nsid w:val="00000015"/>
    <w:multiLevelType w:val="hybridMultilevel"/>
    <w:tmpl w:val="628C895C"/>
    <w:lvl w:ilvl="0" w:tplc="DA266AB4">
      <w:start w:val="1"/>
      <w:numFmt w:val="decimal"/>
      <w:lvlText w:val="%1."/>
      <w:lvlJc w:val="left"/>
    </w:lvl>
    <w:lvl w:ilvl="1" w:tplc="0540C396">
      <w:start w:val="1"/>
      <w:numFmt w:val="bullet"/>
      <w:lvlText w:val=""/>
      <w:lvlJc w:val="left"/>
    </w:lvl>
    <w:lvl w:ilvl="2" w:tplc="CB0E649C">
      <w:start w:val="1"/>
      <w:numFmt w:val="bullet"/>
      <w:lvlText w:val=""/>
      <w:lvlJc w:val="left"/>
    </w:lvl>
    <w:lvl w:ilvl="3" w:tplc="3A7CF8B8">
      <w:start w:val="1"/>
      <w:numFmt w:val="bullet"/>
      <w:lvlText w:val=""/>
      <w:lvlJc w:val="left"/>
    </w:lvl>
    <w:lvl w:ilvl="4" w:tplc="6A1056BE">
      <w:start w:val="1"/>
      <w:numFmt w:val="bullet"/>
      <w:lvlText w:val=""/>
      <w:lvlJc w:val="left"/>
    </w:lvl>
    <w:lvl w:ilvl="5" w:tplc="4E3819C6">
      <w:start w:val="1"/>
      <w:numFmt w:val="bullet"/>
      <w:lvlText w:val=""/>
      <w:lvlJc w:val="left"/>
    </w:lvl>
    <w:lvl w:ilvl="6" w:tplc="2800F754">
      <w:start w:val="1"/>
      <w:numFmt w:val="bullet"/>
      <w:lvlText w:val=""/>
      <w:lvlJc w:val="left"/>
    </w:lvl>
    <w:lvl w:ilvl="7" w:tplc="E0BE6A96">
      <w:start w:val="1"/>
      <w:numFmt w:val="bullet"/>
      <w:lvlText w:val=""/>
      <w:lvlJc w:val="left"/>
    </w:lvl>
    <w:lvl w:ilvl="8" w:tplc="5AFA838E">
      <w:start w:val="1"/>
      <w:numFmt w:val="bullet"/>
      <w:lvlText w:val=""/>
      <w:lvlJc w:val="left"/>
    </w:lvl>
  </w:abstractNum>
  <w:abstractNum w:abstractNumId="21" w15:restartNumberingAfterBreak="0">
    <w:nsid w:val="3B2B14E4"/>
    <w:multiLevelType w:val="hybridMultilevel"/>
    <w:tmpl w:val="6CE4F0EA"/>
    <w:lvl w:ilvl="0" w:tplc="C5E0DC3C">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F6"/>
    <w:rsid w:val="00006B51"/>
    <w:rsid w:val="001706F6"/>
    <w:rsid w:val="00244E3E"/>
    <w:rsid w:val="002D5D38"/>
    <w:rsid w:val="002F5383"/>
    <w:rsid w:val="00314E40"/>
    <w:rsid w:val="003C7A9F"/>
    <w:rsid w:val="004607C6"/>
    <w:rsid w:val="004B015F"/>
    <w:rsid w:val="00525E49"/>
    <w:rsid w:val="005C2981"/>
    <w:rsid w:val="005E15E8"/>
    <w:rsid w:val="005E6D7E"/>
    <w:rsid w:val="00603E12"/>
    <w:rsid w:val="00626A8F"/>
    <w:rsid w:val="006531AB"/>
    <w:rsid w:val="00696051"/>
    <w:rsid w:val="006D40E5"/>
    <w:rsid w:val="00766FB0"/>
    <w:rsid w:val="007837E7"/>
    <w:rsid w:val="00792C32"/>
    <w:rsid w:val="00862079"/>
    <w:rsid w:val="009934C6"/>
    <w:rsid w:val="00A13D00"/>
    <w:rsid w:val="00A35176"/>
    <w:rsid w:val="00A40148"/>
    <w:rsid w:val="00A605E4"/>
    <w:rsid w:val="00AB14C1"/>
    <w:rsid w:val="00AE28A0"/>
    <w:rsid w:val="00AF1377"/>
    <w:rsid w:val="00B3786F"/>
    <w:rsid w:val="00C86AE7"/>
    <w:rsid w:val="00C93F76"/>
    <w:rsid w:val="00D55704"/>
    <w:rsid w:val="00DE503C"/>
    <w:rsid w:val="00EB4258"/>
    <w:rsid w:val="00F6313A"/>
    <w:rsid w:val="00F83047"/>
    <w:rsid w:val="00FD4D2F"/>
    <w:rsid w:val="00FE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46899-9F5F-48F2-A160-6E349EE8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F6"/>
    <w:pPr>
      <w:ind w:left="720"/>
    </w:pPr>
  </w:style>
  <w:style w:type="paragraph" w:styleId="BalloonText">
    <w:name w:val="Balloon Text"/>
    <w:basedOn w:val="Normal"/>
    <w:link w:val="BalloonTextChar"/>
    <w:uiPriority w:val="99"/>
    <w:semiHidden/>
    <w:unhideWhenUsed/>
    <w:rsid w:val="001706F6"/>
    <w:rPr>
      <w:rFonts w:ascii="Tahoma" w:hAnsi="Tahoma" w:cs="Tahoma"/>
      <w:sz w:val="16"/>
      <w:szCs w:val="16"/>
    </w:rPr>
  </w:style>
  <w:style w:type="character" w:customStyle="1" w:styleId="BalloonTextChar">
    <w:name w:val="Balloon Text Char"/>
    <w:link w:val="BalloonText"/>
    <w:uiPriority w:val="99"/>
    <w:semiHidden/>
    <w:rsid w:val="001706F6"/>
    <w:rPr>
      <w:rFonts w:ascii="Tahoma" w:hAnsi="Tahoma" w:cs="Tahoma"/>
      <w:sz w:val="16"/>
      <w:szCs w:val="16"/>
    </w:rPr>
  </w:style>
  <w:style w:type="paragraph" w:styleId="Header">
    <w:name w:val="header"/>
    <w:basedOn w:val="Normal"/>
    <w:link w:val="HeaderChar"/>
    <w:uiPriority w:val="99"/>
    <w:semiHidden/>
    <w:unhideWhenUsed/>
    <w:rsid w:val="00A40148"/>
    <w:pPr>
      <w:tabs>
        <w:tab w:val="center" w:pos="4680"/>
        <w:tab w:val="right" w:pos="9360"/>
      </w:tabs>
    </w:pPr>
  </w:style>
  <w:style w:type="character" w:customStyle="1" w:styleId="HeaderChar">
    <w:name w:val="Header Char"/>
    <w:basedOn w:val="DefaultParagraphFont"/>
    <w:link w:val="Header"/>
    <w:uiPriority w:val="99"/>
    <w:semiHidden/>
    <w:rsid w:val="00A40148"/>
  </w:style>
  <w:style w:type="paragraph" w:styleId="Footer">
    <w:name w:val="footer"/>
    <w:basedOn w:val="Normal"/>
    <w:link w:val="FooterChar"/>
    <w:uiPriority w:val="99"/>
    <w:semiHidden/>
    <w:unhideWhenUsed/>
    <w:rsid w:val="00A40148"/>
    <w:pPr>
      <w:tabs>
        <w:tab w:val="center" w:pos="4680"/>
        <w:tab w:val="right" w:pos="9360"/>
      </w:tabs>
    </w:pPr>
  </w:style>
  <w:style w:type="character" w:customStyle="1" w:styleId="FooterChar">
    <w:name w:val="Footer Char"/>
    <w:basedOn w:val="DefaultParagraphFont"/>
    <w:link w:val="Footer"/>
    <w:uiPriority w:val="99"/>
    <w:semiHidden/>
    <w:rsid w:val="00A40148"/>
  </w:style>
  <w:style w:type="character" w:styleId="CommentReference">
    <w:name w:val="annotation reference"/>
    <w:uiPriority w:val="99"/>
    <w:semiHidden/>
    <w:unhideWhenUsed/>
    <w:rsid w:val="00862079"/>
    <w:rPr>
      <w:sz w:val="16"/>
      <w:szCs w:val="16"/>
    </w:rPr>
  </w:style>
  <w:style w:type="paragraph" w:styleId="CommentText">
    <w:name w:val="annotation text"/>
    <w:basedOn w:val="Normal"/>
    <w:link w:val="CommentTextChar"/>
    <w:uiPriority w:val="99"/>
    <w:semiHidden/>
    <w:unhideWhenUsed/>
    <w:rsid w:val="00862079"/>
  </w:style>
  <w:style w:type="character" w:customStyle="1" w:styleId="CommentTextChar">
    <w:name w:val="Comment Text Char"/>
    <w:basedOn w:val="DefaultParagraphFont"/>
    <w:link w:val="CommentText"/>
    <w:uiPriority w:val="99"/>
    <w:semiHidden/>
    <w:rsid w:val="00862079"/>
  </w:style>
  <w:style w:type="paragraph" w:styleId="CommentSubject">
    <w:name w:val="annotation subject"/>
    <w:basedOn w:val="CommentText"/>
    <w:next w:val="CommentText"/>
    <w:link w:val="CommentSubjectChar"/>
    <w:uiPriority w:val="99"/>
    <w:semiHidden/>
    <w:unhideWhenUsed/>
    <w:rsid w:val="00862079"/>
    <w:rPr>
      <w:b/>
      <w:bCs/>
    </w:rPr>
  </w:style>
  <w:style w:type="character" w:customStyle="1" w:styleId="CommentSubjectChar">
    <w:name w:val="Comment Subject Char"/>
    <w:link w:val="CommentSubject"/>
    <w:uiPriority w:val="99"/>
    <w:semiHidden/>
    <w:rsid w:val="00862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F7042-CEFD-4014-8D31-3C196A0E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cp:lastModifiedBy>Microsoft account</cp:lastModifiedBy>
  <cp:revision>2</cp:revision>
  <dcterms:created xsi:type="dcterms:W3CDTF">2021-12-15T06:18:00Z</dcterms:created>
  <dcterms:modified xsi:type="dcterms:W3CDTF">2021-12-15T06:18:00Z</dcterms:modified>
</cp:coreProperties>
</file>